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4F1DD" w14:textId="77777777" w:rsidR="001609E1" w:rsidRDefault="001609E1">
      <w:pPr>
        <w:pStyle w:val="Kicker"/>
      </w:pPr>
    </w:p>
    <w:p w14:paraId="75343DBD" w14:textId="6894B5F2" w:rsidR="00157769" w:rsidRPr="00FF065E" w:rsidRDefault="00BB06C9" w:rsidP="00A90E8A">
      <w:pPr>
        <w:pStyle w:val="Kicker"/>
        <w:jc w:val="center"/>
        <w:rPr>
          <w:sz w:val="32"/>
          <w:szCs w:val="32"/>
          <w:lang w:val="pt-BR"/>
        </w:rPr>
      </w:pPr>
      <w:r w:rsidRPr="00FF065E">
        <w:rPr>
          <w:sz w:val="32"/>
          <w:szCs w:val="32"/>
          <w:lang w:val="pt-BR"/>
        </w:rPr>
        <w:t>COMUNICAT DE PRESĂ</w:t>
      </w:r>
    </w:p>
    <w:p w14:paraId="676D1825" w14:textId="2F457FB9" w:rsidR="00A90E8A" w:rsidRPr="00FF065E" w:rsidRDefault="00A90E8A" w:rsidP="00A90E8A">
      <w:pPr>
        <w:pStyle w:val="Kicker"/>
        <w:jc w:val="center"/>
        <w:rPr>
          <w:b w:val="0"/>
          <w:bCs/>
          <w:i/>
          <w:iCs/>
          <w:sz w:val="32"/>
          <w:szCs w:val="32"/>
          <w:lang w:val="pt-BR"/>
        </w:rPr>
      </w:pPr>
      <w:r w:rsidRPr="00FF065E">
        <w:rPr>
          <w:b w:val="0"/>
          <w:bCs/>
          <w:i/>
          <w:iCs/>
          <w:sz w:val="32"/>
          <w:szCs w:val="32"/>
          <w:lang w:val="pt-BR"/>
        </w:rPr>
        <w:t>LANSAREA PROIECTULUI</w:t>
      </w:r>
    </w:p>
    <w:p w14:paraId="70316827" w14:textId="77777777" w:rsidR="00157769" w:rsidRPr="00FF065E" w:rsidRDefault="00BB06C9" w:rsidP="00A90E8A">
      <w:pPr>
        <w:jc w:val="center"/>
        <w:rPr>
          <w:b/>
          <w:color w:val="143A63"/>
          <w:sz w:val="48"/>
          <w:lang w:val="pt-BR"/>
        </w:rPr>
      </w:pPr>
      <w:r w:rsidRPr="00FF065E">
        <w:rPr>
          <w:b/>
          <w:color w:val="143A63"/>
          <w:sz w:val="48"/>
          <w:lang w:val="pt-BR"/>
        </w:rPr>
        <w:t>AVRIG = ACASĂ în Țara Făgărașului</w:t>
      </w:r>
    </w:p>
    <w:p w14:paraId="73207172" w14:textId="77777777" w:rsidR="00A056A8" w:rsidRPr="00FF065E" w:rsidRDefault="00A056A8" w:rsidP="00A056A8">
      <w:pPr>
        <w:jc w:val="center"/>
        <w:rPr>
          <w:sz w:val="24"/>
          <w:szCs w:val="24"/>
          <w:lang w:val="pt-BR"/>
        </w:rPr>
      </w:pPr>
      <w:r w:rsidRPr="00FF065E">
        <w:rPr>
          <w:b/>
          <w:sz w:val="24"/>
          <w:szCs w:val="24"/>
          <w:lang w:val="pt-BR"/>
        </w:rPr>
        <w:t>Rețea Integrată pentru Prevenirea Separării Copilului de Familie</w:t>
      </w:r>
    </w:p>
    <w:p w14:paraId="48609FFD" w14:textId="77777777" w:rsidR="00A056A8" w:rsidRPr="00FF065E" w:rsidRDefault="00A056A8" w:rsidP="00A90E8A">
      <w:pPr>
        <w:jc w:val="center"/>
        <w:rPr>
          <w:lang w:val="pt-BR"/>
        </w:rPr>
      </w:pPr>
    </w:p>
    <w:p w14:paraId="3275A0F9" w14:textId="77777777" w:rsidR="00157769" w:rsidRPr="00FF065E" w:rsidRDefault="00BB06C9" w:rsidP="0038293F">
      <w:pPr>
        <w:spacing w:after="200"/>
        <w:jc w:val="both"/>
        <w:rPr>
          <w:lang w:val="pt-BR"/>
        </w:rPr>
      </w:pPr>
      <w:r w:rsidRPr="00FF065E">
        <w:rPr>
          <w:b/>
          <w:color w:val="232B34"/>
          <w:sz w:val="26"/>
          <w:lang w:val="pt-BR"/>
        </w:rPr>
        <w:t>Peste 11,7 milioane de lei pentru prevenirea separării copiilor de familie și dezvoltarea unui nou Centru de zi în Avrig</w:t>
      </w:r>
    </w:p>
    <w:tbl>
      <w:tblPr>
        <w:tblW w:w="0" w:type="auto"/>
        <w:jc w:val="center"/>
        <w:tblBorders>
          <w:top w:val="nil"/>
          <w:left w:val="single" w:sz="18" w:space="0" w:color="D99A00"/>
          <w:bottom w:val="nil"/>
          <w:right w:val="nil"/>
          <w:insideH w:val="nil"/>
          <w:insideV w:val="nil"/>
        </w:tblBorders>
        <w:tblLayout w:type="fixed"/>
        <w:tblLook w:val="04A0" w:firstRow="1" w:lastRow="0" w:firstColumn="1" w:lastColumn="0" w:noHBand="0" w:noVBand="1"/>
      </w:tblPr>
      <w:tblGrid>
        <w:gridCol w:w="7162"/>
        <w:gridCol w:w="2989"/>
      </w:tblGrid>
      <w:tr w:rsidR="00157769" w14:paraId="62B980F7" w14:textId="77777777" w:rsidTr="001609E1">
        <w:trPr>
          <w:trHeight w:val="2522"/>
          <w:jc w:val="center"/>
        </w:trPr>
        <w:tc>
          <w:tcPr>
            <w:tcW w:w="7162" w:type="dxa"/>
            <w:shd w:val="clear" w:color="auto" w:fill="EEF3F8"/>
            <w:tcMar>
              <w:top w:w="95" w:type="dxa"/>
              <w:left w:w="150" w:type="dxa"/>
              <w:bottom w:w="95" w:type="dxa"/>
              <w:right w:w="115" w:type="dxa"/>
            </w:tcMar>
            <w:vAlign w:val="center"/>
          </w:tcPr>
          <w:p w14:paraId="65AD2D39" w14:textId="5A61173C" w:rsidR="00157769" w:rsidRPr="00FF065E" w:rsidRDefault="00BB06C9" w:rsidP="001609E1">
            <w:pPr>
              <w:spacing w:after="0" w:line="240" w:lineRule="auto"/>
              <w:jc w:val="both"/>
              <w:rPr>
                <w:lang w:val="pt-BR"/>
              </w:rPr>
            </w:pPr>
            <w:r w:rsidRPr="00FF065E">
              <w:rPr>
                <w:lang w:val="pt-BR"/>
              </w:rPr>
              <w:t>În urma semnării Contractului de finanțare nr. PIDS/877/PIDS_P5/OP4/ESO4.11/PIDS_A23/365180, Orașul Avrig lansează proiectul „</w:t>
            </w:r>
            <w:r w:rsidRPr="00FF065E">
              <w:rPr>
                <w:i/>
                <w:iCs/>
                <w:lang w:val="pt-BR"/>
              </w:rPr>
              <w:t>AVRIG = ACASĂ în Țara Făgărașului – Rețea Integrată pentru Prevenirea Separării Copilului de Familie”</w:t>
            </w:r>
            <w:r w:rsidRPr="00FF065E">
              <w:rPr>
                <w:lang w:val="pt-BR"/>
              </w:rPr>
              <w:t>, Cod SMIS: 365180, o intervenție amplă dedicată copiilor aflați în situație de vulnerabilitate și familiilor acestora.</w:t>
            </w:r>
          </w:p>
        </w:tc>
        <w:tc>
          <w:tcPr>
            <w:tcW w:w="2989" w:type="dxa"/>
            <w:shd w:val="clear" w:color="auto" w:fill="EEF3F8"/>
            <w:tcMar>
              <w:top w:w="75" w:type="dxa"/>
              <w:left w:w="75" w:type="dxa"/>
              <w:bottom w:w="75" w:type="dxa"/>
              <w:right w:w="75" w:type="dxa"/>
            </w:tcMar>
            <w:vAlign w:val="center"/>
          </w:tcPr>
          <w:p w14:paraId="3FACC976" w14:textId="77777777" w:rsidR="00157769" w:rsidRDefault="00BB06C9">
            <w:pPr>
              <w:spacing w:after="0"/>
              <w:jc w:val="center"/>
            </w:pPr>
            <w:r>
              <w:rPr>
                <w:noProof/>
              </w:rPr>
              <w:drawing>
                <wp:inline distT="0" distB="0" distL="0" distR="0" wp14:anchorId="5E64C8BE" wp14:editId="686DF137">
                  <wp:extent cx="1927860" cy="1722120"/>
                  <wp:effectExtent l="0" t="0" r="0" b="0"/>
                  <wp:docPr id="1" name="Picture 1" descr="Imagine ilustrativă: familie cu copii într-un cadru cald și optimist." title="Familie cu cop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warm_outdoor_family_portrait_scene_in_a_park_lik_1.png"/>
                          <pic:cNvPicPr/>
                        </pic:nvPicPr>
                        <pic:blipFill>
                          <a:blip r:embed="rId8"/>
                          <a:stretch>
                            <a:fillRect/>
                          </a:stretch>
                        </pic:blipFill>
                        <pic:spPr>
                          <a:xfrm>
                            <a:off x="0" y="0"/>
                            <a:ext cx="1927860" cy="1722120"/>
                          </a:xfrm>
                          <a:prstGeom prst="rect">
                            <a:avLst/>
                          </a:prstGeom>
                        </pic:spPr>
                      </pic:pic>
                    </a:graphicData>
                  </a:graphic>
                </wp:inline>
              </w:drawing>
            </w:r>
          </w:p>
        </w:tc>
      </w:tr>
    </w:tbl>
    <w:p w14:paraId="0195806A" w14:textId="77777777" w:rsidR="00157769" w:rsidRDefault="00157769">
      <w:pPr>
        <w:spacing w:after="20"/>
      </w:pPr>
    </w:p>
    <w:p w14:paraId="5F6C1F93" w14:textId="77777777" w:rsidR="00157769" w:rsidRDefault="00BB06C9">
      <w:pPr>
        <w:keepNext/>
        <w:spacing w:after="100"/>
      </w:pPr>
      <w:r>
        <w:rPr>
          <w:b/>
          <w:color w:val="143A63"/>
          <w:sz w:val="21"/>
        </w:rPr>
        <w:t>PROIECTUL, PE SCURT</w:t>
      </w:r>
    </w:p>
    <w:tbl>
      <w:tblPr>
        <w:tblW w:w="0" w:type="auto"/>
        <w:jc w:val="center"/>
        <w:tblLayout w:type="fixed"/>
        <w:tblLook w:val="04A0" w:firstRow="1" w:lastRow="0" w:firstColumn="1" w:lastColumn="0" w:noHBand="0" w:noVBand="1"/>
      </w:tblPr>
      <w:tblGrid>
        <w:gridCol w:w="2620"/>
        <w:gridCol w:w="2620"/>
        <w:gridCol w:w="2620"/>
        <w:gridCol w:w="2620"/>
      </w:tblGrid>
      <w:tr w:rsidR="00157769" w14:paraId="480B46CF" w14:textId="77777777">
        <w:trPr>
          <w:cantSplit/>
          <w:jc w:val="center"/>
        </w:trPr>
        <w:tc>
          <w:tcPr>
            <w:tcW w:w="2620" w:type="dxa"/>
            <w:shd w:val="clear" w:color="auto" w:fill="123A63"/>
            <w:tcMar>
              <w:top w:w="130" w:type="dxa"/>
              <w:left w:w="70" w:type="dxa"/>
              <w:bottom w:w="130" w:type="dxa"/>
              <w:right w:w="70" w:type="dxa"/>
            </w:tcMar>
            <w:vAlign w:val="center"/>
          </w:tcPr>
          <w:p w14:paraId="520425AA" w14:textId="77777777" w:rsidR="00157769" w:rsidRDefault="00BB06C9">
            <w:pPr>
              <w:spacing w:after="40"/>
              <w:jc w:val="center"/>
            </w:pPr>
            <w:r>
              <w:rPr>
                <w:b/>
                <w:color w:val="FFFFFF"/>
                <w:sz w:val="34"/>
              </w:rPr>
              <w:t>300</w:t>
            </w:r>
          </w:p>
          <w:p w14:paraId="0425D935" w14:textId="77777777" w:rsidR="00157769" w:rsidRDefault="00BB06C9">
            <w:pPr>
              <w:spacing w:after="0"/>
              <w:jc w:val="center"/>
            </w:pPr>
            <w:r>
              <w:rPr>
                <w:color w:val="FFFFFF"/>
                <w:sz w:val="17"/>
              </w:rPr>
              <w:t>copii sprijiniți</w:t>
            </w:r>
          </w:p>
        </w:tc>
        <w:tc>
          <w:tcPr>
            <w:tcW w:w="2620" w:type="dxa"/>
            <w:shd w:val="clear" w:color="auto" w:fill="245980"/>
            <w:tcMar>
              <w:top w:w="130" w:type="dxa"/>
              <w:left w:w="70" w:type="dxa"/>
              <w:bottom w:w="130" w:type="dxa"/>
              <w:right w:w="70" w:type="dxa"/>
            </w:tcMar>
            <w:vAlign w:val="center"/>
          </w:tcPr>
          <w:p w14:paraId="3B0A6FB1" w14:textId="77777777" w:rsidR="00157769" w:rsidRDefault="00BB06C9">
            <w:pPr>
              <w:spacing w:after="40"/>
              <w:jc w:val="center"/>
            </w:pPr>
            <w:r>
              <w:rPr>
                <w:b/>
                <w:color w:val="FFFFFF"/>
                <w:sz w:val="34"/>
              </w:rPr>
              <w:t>36 luni</w:t>
            </w:r>
          </w:p>
          <w:p w14:paraId="059EBA82" w14:textId="1C3CA3F4" w:rsidR="00157769" w:rsidRDefault="00A056A8">
            <w:pPr>
              <w:spacing w:after="0"/>
              <w:jc w:val="center"/>
              <w:rPr>
                <w:color w:val="FFFFFF"/>
                <w:sz w:val="17"/>
              </w:rPr>
            </w:pPr>
            <w:r>
              <w:rPr>
                <w:color w:val="FFFFFF"/>
                <w:sz w:val="17"/>
              </w:rPr>
              <w:t>Implementare</w:t>
            </w:r>
          </w:p>
          <w:p w14:paraId="1A6B9DF0" w14:textId="36A45424" w:rsidR="00A056A8" w:rsidRDefault="00A056A8">
            <w:pPr>
              <w:spacing w:after="0"/>
              <w:jc w:val="center"/>
            </w:pPr>
            <w:r w:rsidRPr="00A056A8">
              <w:rPr>
                <w:color w:val="FFFFFF" w:themeColor="background1"/>
              </w:rPr>
              <w:t xml:space="preserve">01.08.2026 – 31.07.2029 </w:t>
            </w:r>
          </w:p>
        </w:tc>
        <w:tc>
          <w:tcPr>
            <w:tcW w:w="2620" w:type="dxa"/>
            <w:shd w:val="clear" w:color="auto" w:fill="123A63"/>
            <w:tcMar>
              <w:top w:w="130" w:type="dxa"/>
              <w:left w:w="70" w:type="dxa"/>
              <w:bottom w:w="130" w:type="dxa"/>
              <w:right w:w="70" w:type="dxa"/>
            </w:tcMar>
            <w:vAlign w:val="center"/>
          </w:tcPr>
          <w:p w14:paraId="2D96C25A" w14:textId="77777777" w:rsidR="00157769" w:rsidRDefault="00BB06C9">
            <w:pPr>
              <w:spacing w:after="40"/>
              <w:jc w:val="center"/>
            </w:pPr>
            <w:r>
              <w:rPr>
                <w:b/>
                <w:color w:val="FFFFFF"/>
                <w:sz w:val="34"/>
              </w:rPr>
              <w:t>1</w:t>
            </w:r>
          </w:p>
          <w:p w14:paraId="0BAAB916" w14:textId="77777777" w:rsidR="00157769" w:rsidRDefault="00BB06C9">
            <w:pPr>
              <w:spacing w:after="0"/>
              <w:jc w:val="center"/>
            </w:pPr>
            <w:r>
              <w:rPr>
                <w:color w:val="FFFFFF"/>
                <w:sz w:val="17"/>
              </w:rPr>
              <w:t>Centru de zi licențiat</w:t>
            </w:r>
          </w:p>
        </w:tc>
        <w:tc>
          <w:tcPr>
            <w:tcW w:w="2620" w:type="dxa"/>
            <w:shd w:val="clear" w:color="auto" w:fill="245980"/>
            <w:tcMar>
              <w:top w:w="130" w:type="dxa"/>
              <w:left w:w="70" w:type="dxa"/>
              <w:bottom w:w="130" w:type="dxa"/>
              <w:right w:w="70" w:type="dxa"/>
            </w:tcMar>
            <w:vAlign w:val="center"/>
          </w:tcPr>
          <w:p w14:paraId="2F8B31EC" w14:textId="77777777" w:rsidR="00157769" w:rsidRDefault="00BB06C9">
            <w:pPr>
              <w:spacing w:after="40"/>
              <w:jc w:val="center"/>
            </w:pPr>
            <w:r>
              <w:rPr>
                <w:b/>
                <w:color w:val="FFFFFF"/>
                <w:sz w:val="34"/>
              </w:rPr>
              <w:t>11,74 mil. lei</w:t>
            </w:r>
          </w:p>
          <w:p w14:paraId="0A06F5AB" w14:textId="77777777" w:rsidR="00157769" w:rsidRDefault="00BB06C9">
            <w:pPr>
              <w:spacing w:after="0"/>
              <w:jc w:val="center"/>
            </w:pPr>
            <w:r>
              <w:rPr>
                <w:color w:val="FFFFFF"/>
                <w:sz w:val="17"/>
              </w:rPr>
              <w:t>valoarea totală</w:t>
            </w:r>
          </w:p>
        </w:tc>
      </w:tr>
    </w:tbl>
    <w:p w14:paraId="73A85B0C" w14:textId="77777777" w:rsidR="00157769" w:rsidRDefault="00157769">
      <w:pPr>
        <w:spacing w:after="20"/>
      </w:pPr>
    </w:p>
    <w:p w14:paraId="1CB9D220" w14:textId="352A3329" w:rsidR="00157769" w:rsidRDefault="00BB06C9" w:rsidP="00A056A8">
      <w:pPr>
        <w:jc w:val="both"/>
      </w:pPr>
      <w:r>
        <w:t>Proiectul este implementat în</w:t>
      </w:r>
      <w:r>
        <w:t xml:space="preserve"> cadrul Programului Incluziune și Demnitate Socială 2021–2027, Prioritatea P5 – Reducerea disparităților dintre copiii la risc de sărăcie și/sau excluziune socială și ceilalți copii, prin Fondul Social European Plus (FSE+), în teritoriul ITI Țara Făgărașului.</w:t>
      </w:r>
    </w:p>
    <w:p w14:paraId="1FBEC55B" w14:textId="77777777" w:rsidR="00157769" w:rsidRDefault="00BB06C9">
      <w:pPr>
        <w:pStyle w:val="Heading1"/>
        <w:spacing w:before="100" w:after="100"/>
      </w:pPr>
      <w:r>
        <w:rPr>
          <w:rFonts w:ascii="Arial" w:eastAsia="Arial" w:hAnsi="Arial" w:cs="Arial"/>
        </w:rPr>
        <w:t>Un proiect construit în jurul copilului și al familiei</w:t>
      </w:r>
    </w:p>
    <w:p w14:paraId="74A60295" w14:textId="77777777" w:rsidR="00157769" w:rsidRPr="00FF065E" w:rsidRDefault="00BB06C9" w:rsidP="0038293F">
      <w:pPr>
        <w:jc w:val="both"/>
        <w:rPr>
          <w:lang w:val="pt-BR"/>
        </w:rPr>
      </w:pPr>
      <w:r w:rsidRPr="00FF065E">
        <w:rPr>
          <w:color w:val="232B34"/>
          <w:lang w:val="pt-BR"/>
        </w:rPr>
        <w:t>Obiectivul general al proiectului este reducerea riscului de separare a copilului de familie și creșterea incluziunii sociale pentru 300 de copii din Avrig, printr-un pachet integrat de servicii sociale, educaționale, psihologice și de sprijin familial.</w:t>
      </w:r>
    </w:p>
    <w:p w14:paraId="1FBDF5C2" w14:textId="77777777" w:rsidR="00157769" w:rsidRPr="00FF065E" w:rsidRDefault="00BB06C9">
      <w:pPr>
        <w:rPr>
          <w:lang w:val="pt-BR"/>
        </w:rPr>
      </w:pPr>
      <w:r w:rsidRPr="00FF065E">
        <w:rPr>
          <w:color w:val="232B34"/>
          <w:lang w:val="pt-BR"/>
        </w:rPr>
        <w:t>Intervenția urmărește menținerea copiilor în mediul familial, reducerea abandonului școlar, îmbunătățirea condițiilor de trai și dezvoltarea competențelor parentale și de viață independentă. Proiectul propune trecerea de la intervenții punctuale și reactive la prevenție, sprijin constant și intervenție coordonată.</w:t>
      </w:r>
    </w:p>
    <w:p w14:paraId="5589CF0B" w14:textId="77777777" w:rsidR="00157769" w:rsidRPr="00FF065E" w:rsidRDefault="00BB06C9">
      <w:pPr>
        <w:pStyle w:val="Heading1"/>
        <w:spacing w:before="100" w:after="80"/>
        <w:rPr>
          <w:lang w:val="pt-BR"/>
        </w:rPr>
      </w:pPr>
      <w:r w:rsidRPr="00FF065E">
        <w:rPr>
          <w:rFonts w:ascii="Arial" w:eastAsia="Arial" w:hAnsi="Arial" w:cs="Arial"/>
          <w:lang w:val="pt-BR"/>
        </w:rPr>
        <w:t>Un Centru de zi nou pentru copiii din Avrig</w:t>
      </w:r>
    </w:p>
    <w:p w14:paraId="22D8C259" w14:textId="77777777" w:rsidR="00157769" w:rsidRPr="00FF065E" w:rsidRDefault="00BB06C9" w:rsidP="0038293F">
      <w:pPr>
        <w:jc w:val="both"/>
        <w:rPr>
          <w:lang w:val="pt-BR"/>
        </w:rPr>
      </w:pPr>
      <w:r w:rsidRPr="00FF065E">
        <w:rPr>
          <w:lang w:val="pt-BR"/>
        </w:rPr>
        <w:t>Una dintre componentele centrale ale proiectului este înființarea și operaționalizarea, la nivelul Orașului Avrig, a unui serviciu social licențiat de tip 8891CZ-C-II – Centru de zi pentru copii aflați în situație de risc de separare de părinți.</w:t>
      </w:r>
    </w:p>
    <w:p w14:paraId="184E27A2" w14:textId="77777777" w:rsidR="00A056A8" w:rsidRPr="00FF065E" w:rsidRDefault="00A056A8" w:rsidP="0038293F">
      <w:pPr>
        <w:jc w:val="both"/>
        <w:rPr>
          <w:lang w:val="pt-BR"/>
        </w:rPr>
      </w:pPr>
    </w:p>
    <w:p w14:paraId="70A492A4" w14:textId="77777777" w:rsidR="00157769" w:rsidRPr="00FF065E" w:rsidRDefault="00BB06C9">
      <w:pPr>
        <w:spacing w:after="40"/>
        <w:rPr>
          <w:lang w:val="pt-BR"/>
        </w:rPr>
      </w:pPr>
      <w:r w:rsidRPr="00FF065E">
        <w:rPr>
          <w:b/>
          <w:color w:val="245980"/>
          <w:lang w:val="pt-BR"/>
        </w:rPr>
        <w:lastRenderedPageBreak/>
        <w:t>În funcție de nevoile individuale, copiii vor putea beneficia de:</w:t>
      </w:r>
    </w:p>
    <w:p w14:paraId="749A9443" w14:textId="77777777" w:rsidR="00157769" w:rsidRPr="00FF065E" w:rsidRDefault="00BB06C9">
      <w:pPr>
        <w:spacing w:after="50"/>
        <w:ind w:left="255" w:hanging="159"/>
        <w:rPr>
          <w:lang w:val="pt-BR"/>
        </w:rPr>
      </w:pPr>
      <w:r w:rsidRPr="00FF065E">
        <w:rPr>
          <w:b/>
          <w:color w:val="CD9923"/>
          <w:lang w:val="pt-BR"/>
        </w:rPr>
        <w:t xml:space="preserve">• </w:t>
      </w:r>
      <w:r w:rsidRPr="00FF065E">
        <w:rPr>
          <w:color w:val="232B34"/>
          <w:lang w:val="pt-BR"/>
        </w:rPr>
        <w:t>sprijin educațional, activități remediale și ajutor pentru realizarea temelor;</w:t>
      </w:r>
    </w:p>
    <w:p w14:paraId="6936C3C0" w14:textId="77777777" w:rsidR="00157769" w:rsidRPr="00FF065E" w:rsidRDefault="00BB06C9">
      <w:pPr>
        <w:spacing w:after="50"/>
        <w:ind w:left="255" w:hanging="159"/>
        <w:rPr>
          <w:lang w:val="pt-BR"/>
        </w:rPr>
      </w:pPr>
      <w:r w:rsidRPr="00FF065E">
        <w:rPr>
          <w:b/>
          <w:color w:val="CD9923"/>
          <w:lang w:val="pt-BR"/>
        </w:rPr>
        <w:t xml:space="preserve">• </w:t>
      </w:r>
      <w:r w:rsidRPr="00FF065E">
        <w:rPr>
          <w:color w:val="232B34"/>
          <w:lang w:val="pt-BR"/>
        </w:rPr>
        <w:t>consiliere psihologică individuală și de grup;</w:t>
      </w:r>
    </w:p>
    <w:p w14:paraId="75008EDD" w14:textId="77777777" w:rsidR="00157769" w:rsidRPr="00FF065E" w:rsidRDefault="00BB06C9">
      <w:pPr>
        <w:spacing w:after="50"/>
        <w:ind w:left="255" w:hanging="159"/>
        <w:rPr>
          <w:lang w:val="pt-BR"/>
        </w:rPr>
      </w:pPr>
      <w:r w:rsidRPr="00FF065E">
        <w:rPr>
          <w:b/>
          <w:color w:val="CD9923"/>
          <w:lang w:val="pt-BR"/>
        </w:rPr>
        <w:t xml:space="preserve">• </w:t>
      </w:r>
      <w:r w:rsidRPr="00FF065E">
        <w:rPr>
          <w:color w:val="232B34"/>
          <w:lang w:val="pt-BR"/>
        </w:rPr>
        <w:t xml:space="preserve">activități de dezvoltare personală, socializare și dezvoltarea </w:t>
      </w:r>
      <w:r w:rsidRPr="00FF065E">
        <w:rPr>
          <w:color w:val="232B34"/>
          <w:lang w:val="pt-BR"/>
        </w:rPr>
        <w:t>abilităților de viață;</w:t>
      </w:r>
    </w:p>
    <w:p w14:paraId="3175A6A1" w14:textId="77777777" w:rsidR="00157769" w:rsidRPr="00FF065E" w:rsidRDefault="00BB06C9">
      <w:pPr>
        <w:spacing w:after="50"/>
        <w:ind w:left="255" w:hanging="159"/>
        <w:rPr>
          <w:lang w:val="pt-BR"/>
        </w:rPr>
      </w:pPr>
      <w:r w:rsidRPr="00FF065E">
        <w:rPr>
          <w:b/>
          <w:color w:val="CD9923"/>
          <w:lang w:val="pt-BR"/>
        </w:rPr>
        <w:t xml:space="preserve">• </w:t>
      </w:r>
      <w:r w:rsidRPr="00FF065E">
        <w:rPr>
          <w:color w:val="232B34"/>
          <w:lang w:val="pt-BR"/>
        </w:rPr>
        <w:t>activități recreative și programe de prevenire a comportamentelor de risc;</w:t>
      </w:r>
    </w:p>
    <w:p w14:paraId="09862929" w14:textId="77777777" w:rsidR="00157769" w:rsidRPr="00FF065E" w:rsidRDefault="00BB06C9">
      <w:pPr>
        <w:spacing w:after="50"/>
        <w:ind w:left="255" w:hanging="159"/>
        <w:rPr>
          <w:lang w:val="pt-BR"/>
        </w:rPr>
      </w:pPr>
      <w:r w:rsidRPr="00FF065E">
        <w:rPr>
          <w:b/>
          <w:color w:val="CD9923"/>
          <w:lang w:val="pt-BR"/>
        </w:rPr>
        <w:t xml:space="preserve">• </w:t>
      </w:r>
      <w:r w:rsidRPr="00FF065E">
        <w:rPr>
          <w:color w:val="232B34"/>
          <w:lang w:val="pt-BR"/>
        </w:rPr>
        <w:t>terapii, acolo unde sunt necesare: psihoterapie, logopedie și kinetoterapie;</w:t>
      </w:r>
    </w:p>
    <w:p w14:paraId="7AE5C5FC" w14:textId="77777777" w:rsidR="00157769" w:rsidRPr="00FF065E" w:rsidRDefault="00BB06C9">
      <w:pPr>
        <w:spacing w:after="50"/>
        <w:ind w:left="255" w:hanging="159"/>
        <w:rPr>
          <w:color w:val="232B34"/>
          <w:lang w:val="pt-BR"/>
        </w:rPr>
      </w:pPr>
      <w:r w:rsidRPr="00FF065E">
        <w:rPr>
          <w:b/>
          <w:color w:val="CD9923"/>
          <w:lang w:val="pt-BR"/>
        </w:rPr>
        <w:t xml:space="preserve">• </w:t>
      </w:r>
      <w:r w:rsidRPr="00FF065E">
        <w:rPr>
          <w:color w:val="232B34"/>
          <w:lang w:val="pt-BR"/>
        </w:rPr>
        <w:t>masă, sprijin material și facilitarea transportului pentru beneficiarii care au nevoie.</w:t>
      </w:r>
    </w:p>
    <w:p w14:paraId="12D35C17" w14:textId="5180A3F7" w:rsidR="00A90E8A" w:rsidRPr="00FF065E" w:rsidRDefault="00A90E8A" w:rsidP="00A90E8A">
      <w:pPr>
        <w:tabs>
          <w:tab w:val="left" w:pos="3600"/>
        </w:tabs>
        <w:rPr>
          <w:lang w:val="pt-BR"/>
        </w:rPr>
      </w:pPr>
      <w:r w:rsidRPr="00FF065E">
        <w:rPr>
          <w:lang w:val="pt-BR"/>
        </w:rPr>
        <w:tab/>
      </w:r>
    </w:p>
    <w:tbl>
      <w:tblPr>
        <w:tblW w:w="0" w:type="auto"/>
        <w:jc w:val="center"/>
        <w:tblLook w:val="04A0" w:firstRow="1" w:lastRow="0" w:firstColumn="1" w:lastColumn="0" w:noHBand="0" w:noVBand="1"/>
      </w:tblPr>
      <w:tblGrid>
        <w:gridCol w:w="10482"/>
      </w:tblGrid>
      <w:tr w:rsidR="00157769" w:rsidRPr="00FF065E" w14:paraId="3D340DA5" w14:textId="77777777">
        <w:trPr>
          <w:cantSplit/>
          <w:jc w:val="center"/>
        </w:trPr>
        <w:tc>
          <w:tcPr>
            <w:tcW w:w="10482" w:type="dxa"/>
            <w:tcBorders>
              <w:top w:val="single" w:sz="4" w:space="0" w:color="CD9923"/>
              <w:left w:val="single" w:sz="4" w:space="0" w:color="CD9923"/>
              <w:bottom w:val="single" w:sz="4" w:space="0" w:color="CD9923"/>
              <w:right w:val="single" w:sz="4" w:space="0" w:color="CD9923"/>
            </w:tcBorders>
            <w:shd w:val="clear" w:color="auto" w:fill="F7F3E8"/>
            <w:tcMar>
              <w:top w:w="140" w:type="dxa"/>
              <w:left w:w="180" w:type="dxa"/>
              <w:bottom w:w="140" w:type="dxa"/>
              <w:right w:w="180" w:type="dxa"/>
            </w:tcMar>
          </w:tcPr>
          <w:p w14:paraId="5BE9484F" w14:textId="77777777" w:rsidR="00157769" w:rsidRPr="00FF065E" w:rsidRDefault="00BB06C9">
            <w:pPr>
              <w:spacing w:after="60"/>
              <w:rPr>
                <w:lang w:val="pt-BR"/>
              </w:rPr>
            </w:pPr>
            <w:r w:rsidRPr="00FF065E">
              <w:rPr>
                <w:b/>
                <w:color w:val="143A63"/>
                <w:sz w:val="22"/>
                <w:lang w:val="pt-BR"/>
              </w:rPr>
              <w:t>Sprijin pentru familie, nu doar pentru copil</w:t>
            </w:r>
          </w:p>
          <w:p w14:paraId="1F87F0F8" w14:textId="77777777" w:rsidR="00157769" w:rsidRPr="00FF065E" w:rsidRDefault="00BB06C9" w:rsidP="0038293F">
            <w:pPr>
              <w:spacing w:after="0"/>
              <w:jc w:val="both"/>
              <w:rPr>
                <w:lang w:val="pt-BR"/>
              </w:rPr>
            </w:pPr>
            <w:r w:rsidRPr="00FF065E">
              <w:rPr>
                <w:color w:val="232B34"/>
                <w:lang w:val="pt-BR"/>
              </w:rPr>
              <w:t>Familiile celor 300 de copii vor beneficia de măsuri de acompaniere: consiliere parentală, sprijin material, dezvoltarea competențelor de viață, sprijin pentru organizarea vieții familiale, mediere instituțională și orientare către drepturile și serviciile sociale disponibile.</w:t>
            </w:r>
          </w:p>
        </w:tc>
      </w:tr>
    </w:tbl>
    <w:p w14:paraId="10FC4B96" w14:textId="29778A7E" w:rsidR="00157769" w:rsidRPr="00FF065E" w:rsidRDefault="00BB06C9">
      <w:pPr>
        <w:pStyle w:val="Heading1"/>
        <w:spacing w:after="100"/>
        <w:rPr>
          <w:lang w:val="pt-BR"/>
        </w:rPr>
      </w:pPr>
      <w:r w:rsidRPr="00FF065E">
        <w:rPr>
          <w:rFonts w:ascii="Arial" w:eastAsia="Arial" w:hAnsi="Arial" w:cs="Arial"/>
          <w:lang w:val="pt-BR"/>
        </w:rPr>
        <w:t>De ce este nevoie de această intervenție</w:t>
      </w:r>
      <w:r w:rsidR="0038293F" w:rsidRPr="00FF065E">
        <w:rPr>
          <w:rFonts w:ascii="Arial" w:eastAsia="Arial" w:hAnsi="Arial" w:cs="Arial"/>
          <w:lang w:val="pt-BR"/>
        </w:rPr>
        <w:t>?</w:t>
      </w:r>
    </w:p>
    <w:p w14:paraId="39EC6866" w14:textId="77777777" w:rsidR="00157769" w:rsidRPr="00FF065E" w:rsidRDefault="00BB06C9">
      <w:pPr>
        <w:rPr>
          <w:lang w:val="pt-BR"/>
        </w:rPr>
      </w:pPr>
      <w:r w:rsidRPr="00FF065E">
        <w:rPr>
          <w:color w:val="232B34"/>
          <w:lang w:val="pt-BR"/>
        </w:rPr>
        <w:t>Analiza de nevoi realizată pentru proiect arată că vulnerabilitățile copiilor și familiilor din Avrig sunt multiple și se suprapun: dificultăți economice, risc educațional, probleme psiho-emoționale, acces redus la servicii și condiții de locuire precare.</w:t>
      </w:r>
    </w:p>
    <w:tbl>
      <w:tblPr>
        <w:tblW w:w="0" w:type="auto"/>
        <w:jc w:val="center"/>
        <w:tblLayout w:type="fixed"/>
        <w:tblLook w:val="04A0" w:firstRow="1" w:lastRow="0" w:firstColumn="1" w:lastColumn="0" w:noHBand="0" w:noVBand="1"/>
      </w:tblPr>
      <w:tblGrid>
        <w:gridCol w:w="3494"/>
        <w:gridCol w:w="3494"/>
        <w:gridCol w:w="3494"/>
      </w:tblGrid>
      <w:tr w:rsidR="00157769" w14:paraId="61397170" w14:textId="77777777">
        <w:trPr>
          <w:cantSplit/>
          <w:jc w:val="center"/>
        </w:trPr>
        <w:tc>
          <w:tcPr>
            <w:tcW w:w="3494" w:type="dxa"/>
            <w:tcBorders>
              <w:top w:val="single" w:sz="3" w:space="0" w:color="D6E0E7"/>
              <w:left w:val="single" w:sz="3" w:space="0" w:color="D6E0E7"/>
              <w:bottom w:val="single" w:sz="3" w:space="0" w:color="D6E0E7"/>
              <w:right w:val="single" w:sz="3" w:space="0" w:color="D6E0E7"/>
            </w:tcBorders>
            <w:shd w:val="clear" w:color="auto" w:fill="E8F0F5"/>
            <w:tcMar>
              <w:top w:w="100" w:type="dxa"/>
              <w:left w:w="110" w:type="dxa"/>
              <w:bottom w:w="100" w:type="dxa"/>
              <w:right w:w="110" w:type="dxa"/>
            </w:tcMar>
            <w:vAlign w:val="center"/>
          </w:tcPr>
          <w:p w14:paraId="3D6DDFA8" w14:textId="77777777" w:rsidR="00157769" w:rsidRDefault="00BB06C9">
            <w:pPr>
              <w:spacing w:after="20"/>
              <w:jc w:val="center"/>
            </w:pPr>
            <w:r>
              <w:rPr>
                <w:b/>
                <w:color w:val="143A63"/>
                <w:sz w:val="27"/>
              </w:rPr>
              <w:t>98,7%</w:t>
            </w:r>
          </w:p>
          <w:p w14:paraId="3B29F843" w14:textId="77777777" w:rsidR="00157769" w:rsidRDefault="00BB06C9">
            <w:pPr>
              <w:spacing w:after="0"/>
              <w:jc w:val="center"/>
            </w:pPr>
            <w:r>
              <w:rPr>
                <w:color w:val="232B34"/>
                <w:sz w:val="17"/>
              </w:rPr>
              <w:t>consiliere psihologică</w:t>
            </w:r>
          </w:p>
        </w:tc>
        <w:tc>
          <w:tcPr>
            <w:tcW w:w="3494" w:type="dxa"/>
            <w:tcBorders>
              <w:top w:val="single" w:sz="3" w:space="0" w:color="D6E0E7"/>
              <w:left w:val="single" w:sz="3" w:space="0" w:color="D6E0E7"/>
              <w:bottom w:val="single" w:sz="3" w:space="0" w:color="D6E0E7"/>
              <w:right w:val="single" w:sz="3" w:space="0" w:color="D6E0E7"/>
            </w:tcBorders>
            <w:shd w:val="clear" w:color="auto" w:fill="E8F0F5"/>
            <w:tcMar>
              <w:top w:w="100" w:type="dxa"/>
              <w:left w:w="110" w:type="dxa"/>
              <w:bottom w:w="100" w:type="dxa"/>
              <w:right w:w="110" w:type="dxa"/>
            </w:tcMar>
            <w:vAlign w:val="center"/>
          </w:tcPr>
          <w:p w14:paraId="54260013" w14:textId="77777777" w:rsidR="00157769" w:rsidRDefault="00BB06C9">
            <w:pPr>
              <w:spacing w:after="20"/>
              <w:jc w:val="center"/>
            </w:pPr>
            <w:r>
              <w:rPr>
                <w:b/>
                <w:color w:val="143A63"/>
                <w:sz w:val="27"/>
              </w:rPr>
              <w:t>94,3%</w:t>
            </w:r>
          </w:p>
          <w:p w14:paraId="50DDBBA8" w14:textId="77777777" w:rsidR="00157769" w:rsidRDefault="00BB06C9">
            <w:pPr>
              <w:spacing w:after="0"/>
              <w:jc w:val="center"/>
            </w:pPr>
            <w:r>
              <w:rPr>
                <w:color w:val="232B34"/>
                <w:sz w:val="17"/>
              </w:rPr>
              <w:t>sprijin pentru teme</w:t>
            </w:r>
          </w:p>
        </w:tc>
        <w:tc>
          <w:tcPr>
            <w:tcW w:w="3494" w:type="dxa"/>
            <w:tcBorders>
              <w:top w:val="single" w:sz="3" w:space="0" w:color="D6E0E7"/>
              <w:left w:val="single" w:sz="3" w:space="0" w:color="D6E0E7"/>
              <w:bottom w:val="single" w:sz="3" w:space="0" w:color="D6E0E7"/>
              <w:right w:val="single" w:sz="3" w:space="0" w:color="D6E0E7"/>
            </w:tcBorders>
            <w:shd w:val="clear" w:color="auto" w:fill="E8F0F5"/>
            <w:tcMar>
              <w:top w:w="100" w:type="dxa"/>
              <w:left w:w="110" w:type="dxa"/>
              <w:bottom w:w="100" w:type="dxa"/>
              <w:right w:w="110" w:type="dxa"/>
            </w:tcMar>
            <w:vAlign w:val="center"/>
          </w:tcPr>
          <w:p w14:paraId="6575054E" w14:textId="77777777" w:rsidR="00157769" w:rsidRDefault="00BB06C9">
            <w:pPr>
              <w:spacing w:after="20"/>
              <w:jc w:val="center"/>
            </w:pPr>
            <w:r>
              <w:rPr>
                <w:b/>
                <w:color w:val="143A63"/>
                <w:sz w:val="27"/>
              </w:rPr>
              <w:t>94,7%</w:t>
            </w:r>
          </w:p>
          <w:p w14:paraId="5559630B" w14:textId="77777777" w:rsidR="00157769" w:rsidRDefault="00BB06C9">
            <w:pPr>
              <w:spacing w:after="0"/>
              <w:jc w:val="center"/>
            </w:pPr>
            <w:r>
              <w:rPr>
                <w:color w:val="232B34"/>
                <w:sz w:val="17"/>
              </w:rPr>
              <w:t>asigurarea unei mese</w:t>
            </w:r>
          </w:p>
        </w:tc>
      </w:tr>
      <w:tr w:rsidR="00157769" w:rsidRPr="00FF065E" w14:paraId="2DD77C12" w14:textId="77777777">
        <w:trPr>
          <w:cantSplit/>
          <w:jc w:val="center"/>
        </w:trPr>
        <w:tc>
          <w:tcPr>
            <w:tcW w:w="3494" w:type="dxa"/>
            <w:tcBorders>
              <w:top w:val="single" w:sz="3" w:space="0" w:color="D6E0E7"/>
              <w:left w:val="single" w:sz="3" w:space="0" w:color="D6E0E7"/>
              <w:bottom w:val="single" w:sz="3" w:space="0" w:color="D6E0E7"/>
              <w:right w:val="single" w:sz="3" w:space="0" w:color="D6E0E7"/>
            </w:tcBorders>
            <w:shd w:val="clear" w:color="auto" w:fill="F4F7F9"/>
            <w:tcMar>
              <w:top w:w="100" w:type="dxa"/>
              <w:left w:w="110" w:type="dxa"/>
              <w:bottom w:w="100" w:type="dxa"/>
              <w:right w:w="110" w:type="dxa"/>
            </w:tcMar>
            <w:vAlign w:val="center"/>
          </w:tcPr>
          <w:p w14:paraId="73C1CAB9" w14:textId="77777777" w:rsidR="00157769" w:rsidRDefault="00BB06C9">
            <w:pPr>
              <w:spacing w:after="20"/>
              <w:jc w:val="center"/>
            </w:pPr>
            <w:r>
              <w:rPr>
                <w:b/>
                <w:color w:val="143A63"/>
                <w:sz w:val="27"/>
              </w:rPr>
              <w:t>62%</w:t>
            </w:r>
          </w:p>
          <w:p w14:paraId="6C8B10C4" w14:textId="77777777" w:rsidR="00157769" w:rsidRDefault="00BB06C9">
            <w:pPr>
              <w:spacing w:after="0"/>
              <w:jc w:val="center"/>
            </w:pPr>
            <w:r>
              <w:rPr>
                <w:color w:val="232B34"/>
                <w:sz w:val="17"/>
              </w:rPr>
              <w:t>transport / acces</w:t>
            </w:r>
          </w:p>
        </w:tc>
        <w:tc>
          <w:tcPr>
            <w:tcW w:w="3494" w:type="dxa"/>
            <w:tcBorders>
              <w:top w:val="single" w:sz="3" w:space="0" w:color="D6E0E7"/>
              <w:left w:val="single" w:sz="3" w:space="0" w:color="D6E0E7"/>
              <w:bottom w:val="single" w:sz="3" w:space="0" w:color="D6E0E7"/>
              <w:right w:val="single" w:sz="3" w:space="0" w:color="D6E0E7"/>
            </w:tcBorders>
            <w:shd w:val="clear" w:color="auto" w:fill="F4F7F9"/>
            <w:tcMar>
              <w:top w:w="100" w:type="dxa"/>
              <w:left w:w="110" w:type="dxa"/>
              <w:bottom w:w="100" w:type="dxa"/>
              <w:right w:w="110" w:type="dxa"/>
            </w:tcMar>
            <w:vAlign w:val="center"/>
          </w:tcPr>
          <w:p w14:paraId="2E0F2F42" w14:textId="77777777" w:rsidR="00157769" w:rsidRDefault="00BB06C9">
            <w:pPr>
              <w:spacing w:after="20"/>
              <w:jc w:val="center"/>
            </w:pPr>
            <w:r>
              <w:rPr>
                <w:b/>
                <w:color w:val="143A63"/>
                <w:sz w:val="27"/>
              </w:rPr>
              <w:t>23,7%</w:t>
            </w:r>
          </w:p>
          <w:p w14:paraId="1794BACA" w14:textId="77777777" w:rsidR="00157769" w:rsidRDefault="00BB06C9">
            <w:pPr>
              <w:spacing w:after="0"/>
              <w:jc w:val="center"/>
            </w:pPr>
            <w:r>
              <w:rPr>
                <w:color w:val="232B34"/>
                <w:sz w:val="17"/>
              </w:rPr>
              <w:t>terapii specializate</w:t>
            </w:r>
          </w:p>
        </w:tc>
        <w:tc>
          <w:tcPr>
            <w:tcW w:w="3494" w:type="dxa"/>
            <w:tcBorders>
              <w:top w:val="single" w:sz="3" w:space="0" w:color="D6E0E7"/>
              <w:left w:val="single" w:sz="3" w:space="0" w:color="D6E0E7"/>
              <w:bottom w:val="single" w:sz="3" w:space="0" w:color="D6E0E7"/>
              <w:right w:val="single" w:sz="3" w:space="0" w:color="D6E0E7"/>
            </w:tcBorders>
            <w:shd w:val="clear" w:color="auto" w:fill="F4F7F9"/>
            <w:tcMar>
              <w:top w:w="100" w:type="dxa"/>
              <w:left w:w="110" w:type="dxa"/>
              <w:bottom w:w="100" w:type="dxa"/>
              <w:right w:w="110" w:type="dxa"/>
            </w:tcMar>
            <w:vAlign w:val="center"/>
          </w:tcPr>
          <w:p w14:paraId="3FCE999F" w14:textId="77777777" w:rsidR="00157769" w:rsidRPr="00FF065E" w:rsidRDefault="00BB06C9">
            <w:pPr>
              <w:spacing w:after="20"/>
              <w:jc w:val="center"/>
              <w:rPr>
                <w:lang w:val="pt-BR"/>
              </w:rPr>
            </w:pPr>
            <w:r w:rsidRPr="00FF065E">
              <w:rPr>
                <w:b/>
                <w:color w:val="143A63"/>
                <w:sz w:val="27"/>
                <w:lang w:val="pt-BR"/>
              </w:rPr>
              <w:t>100%</w:t>
            </w:r>
          </w:p>
          <w:p w14:paraId="73E8321D" w14:textId="77777777" w:rsidR="00157769" w:rsidRPr="00FF065E" w:rsidRDefault="00BB06C9">
            <w:pPr>
              <w:spacing w:after="0"/>
              <w:jc w:val="center"/>
              <w:rPr>
                <w:lang w:val="pt-BR"/>
              </w:rPr>
            </w:pPr>
            <w:r w:rsidRPr="00FF065E">
              <w:rPr>
                <w:color w:val="232B34"/>
                <w:sz w:val="17"/>
                <w:lang w:val="pt-BR"/>
              </w:rPr>
              <w:t>familii cu nevoie de sprijin</w:t>
            </w:r>
          </w:p>
        </w:tc>
      </w:tr>
    </w:tbl>
    <w:p w14:paraId="3EBF89FE" w14:textId="77777777" w:rsidR="00157769" w:rsidRPr="00FF065E" w:rsidRDefault="00157769">
      <w:pPr>
        <w:spacing w:after="20"/>
        <w:rPr>
          <w:lang w:val="pt-BR"/>
        </w:rPr>
      </w:pPr>
    </w:p>
    <w:p w14:paraId="42906227" w14:textId="11B8F86D" w:rsidR="0038293F" w:rsidRPr="00FF065E" w:rsidRDefault="0038293F" w:rsidP="0038293F">
      <w:pPr>
        <w:rPr>
          <w:b/>
          <w:bCs/>
          <w:szCs w:val="20"/>
          <w:lang w:val="pt-BR"/>
        </w:rPr>
      </w:pPr>
      <w:r w:rsidRPr="00FF065E">
        <w:rPr>
          <w:b/>
          <w:bCs/>
          <w:color w:val="143A63"/>
          <w:sz w:val="30"/>
          <w:szCs w:val="28"/>
          <w:lang w:val="pt-BR"/>
        </w:rPr>
        <w:t>OBIECTIV GENERAL:</w:t>
      </w:r>
      <w:r w:rsidRPr="00FF065E">
        <w:rPr>
          <w:b/>
          <w:bCs/>
          <w:lang w:val="pt-BR"/>
        </w:rPr>
        <w:t xml:space="preserve"> </w:t>
      </w:r>
      <w:r w:rsidRPr="00FF065E">
        <w:rPr>
          <w:b/>
          <w:bCs/>
          <w:lang w:val="pt-BR"/>
        </w:rPr>
        <w:br/>
      </w:r>
      <w:r w:rsidRPr="00FF065E">
        <w:rPr>
          <w:b/>
          <w:bCs/>
          <w:szCs w:val="20"/>
          <w:lang w:val="pt-BR"/>
        </w:rPr>
        <w:t>Reducerea riscului de separare a copilului de familie si cresterea incluziunii sociale pentru 300 de copii din Avrig, ITI Tara Fagarasului, prin implementarea unui pachet integrat de servicii sociale, educationale si de sprijin familial, pe o perioada de 36 luni.</w:t>
      </w:r>
    </w:p>
    <w:p w14:paraId="462A9D3A" w14:textId="4D76A02F" w:rsidR="0038293F" w:rsidRPr="00FF065E" w:rsidRDefault="0038293F" w:rsidP="0038293F">
      <w:pPr>
        <w:rPr>
          <w:b/>
          <w:bCs/>
          <w:color w:val="143A63"/>
          <w:sz w:val="30"/>
          <w:szCs w:val="28"/>
          <w:lang w:val="pt-BR"/>
        </w:rPr>
      </w:pPr>
      <w:r w:rsidRPr="00FF065E">
        <w:rPr>
          <w:b/>
          <w:bCs/>
          <w:color w:val="143A63"/>
          <w:sz w:val="30"/>
          <w:szCs w:val="28"/>
          <w:lang w:val="pt-BR"/>
        </w:rPr>
        <w:t>OBIECTIVE SPECIFICE:</w:t>
      </w:r>
    </w:p>
    <w:p w14:paraId="521AA251" w14:textId="77777777" w:rsidR="0038293F" w:rsidRPr="00FF065E" w:rsidRDefault="0038293F" w:rsidP="0038293F">
      <w:pPr>
        <w:jc w:val="both"/>
        <w:rPr>
          <w:szCs w:val="20"/>
          <w:lang w:val="pt-BR"/>
        </w:rPr>
      </w:pPr>
      <w:r w:rsidRPr="00FF065E">
        <w:rPr>
          <w:b/>
          <w:bCs/>
          <w:szCs w:val="20"/>
          <w:lang w:val="pt-BR"/>
        </w:rPr>
        <w:t>OS1: Identificarea, evaluarea si monitorizarea a 300 de copii aflati in situatie de risc de separare de familie din Avrig, ITI Tara Fagarasului, precum si elaborarea planurilor de servicii si inregistrarea acestora in Observatorul National al Copilului, de-a lungul a 34 luni</w:t>
      </w:r>
    </w:p>
    <w:p w14:paraId="2BE574A0" w14:textId="77777777" w:rsidR="0038293F" w:rsidRPr="00FF065E" w:rsidRDefault="0038293F" w:rsidP="0038293F">
      <w:pPr>
        <w:jc w:val="both"/>
        <w:rPr>
          <w:szCs w:val="20"/>
          <w:lang w:val="pt-BR"/>
        </w:rPr>
      </w:pPr>
      <w:r w:rsidRPr="00FF065E">
        <w:rPr>
          <w:b/>
          <w:bCs/>
          <w:szCs w:val="20"/>
          <w:lang w:val="pt-BR"/>
        </w:rPr>
        <w:t>OS2: Dezvoltarea si furnizarea de servicii integrate de sprijin pentru prevenirea separarii copilului de familie, prin infiintarea si operationalizarea unui Centru de zi licentiat si acordarea de servicii specializate timp de 18 luni pentru fiecare din 300 de copii din Avrig, ITI Tara Fagarasului</w:t>
      </w:r>
    </w:p>
    <w:p w14:paraId="331A60BB" w14:textId="240C753E" w:rsidR="0038293F" w:rsidRPr="00FF065E" w:rsidRDefault="0038293F" w:rsidP="0038293F">
      <w:pPr>
        <w:jc w:val="both"/>
        <w:rPr>
          <w:b/>
          <w:bCs/>
          <w:szCs w:val="20"/>
          <w:lang w:val="pt-BR"/>
        </w:rPr>
      </w:pPr>
      <w:r w:rsidRPr="00FF065E">
        <w:rPr>
          <w:b/>
          <w:bCs/>
          <w:szCs w:val="20"/>
          <w:lang w:val="pt-BR"/>
        </w:rPr>
        <w:t>OS3: Cresterea capacitatii familiilor de a asigura ingrijirea si dezvoltarea adecvata a copiilor, prin implementarea unui program integrat de acompaniere care include consiliere parentala, sprijin material si dezvoltarea competentelor de viata pentru familii</w:t>
      </w:r>
      <w:r w:rsidR="00FF065E">
        <w:rPr>
          <w:b/>
          <w:bCs/>
          <w:szCs w:val="20"/>
          <w:lang w:val="pt-BR"/>
        </w:rPr>
        <w:t xml:space="preserve">le </w:t>
      </w:r>
      <w:r w:rsidR="00FF065E" w:rsidRPr="00FF065E">
        <w:rPr>
          <w:b/>
          <w:bCs/>
          <w:szCs w:val="20"/>
          <w:lang w:val="pt-BR"/>
        </w:rPr>
        <w:t>vulnerabile</w:t>
      </w:r>
      <w:r w:rsidR="00FF065E" w:rsidRPr="00FF065E">
        <w:rPr>
          <w:b/>
          <w:bCs/>
          <w:szCs w:val="20"/>
          <w:lang w:val="pt-BR"/>
        </w:rPr>
        <w:t xml:space="preserve"> </w:t>
      </w:r>
      <w:r w:rsidR="00FF065E">
        <w:rPr>
          <w:b/>
          <w:bCs/>
          <w:szCs w:val="20"/>
          <w:lang w:val="pt-BR"/>
        </w:rPr>
        <w:t>ale celor 300 de copii</w:t>
      </w:r>
      <w:r w:rsidRPr="00FF065E">
        <w:rPr>
          <w:b/>
          <w:bCs/>
          <w:szCs w:val="20"/>
          <w:lang w:val="pt-BR"/>
        </w:rPr>
        <w:t xml:space="preserve"> timp de 18 luni pentru fiecare</w:t>
      </w:r>
    </w:p>
    <w:p w14:paraId="551DABBD" w14:textId="77777777" w:rsidR="00157769" w:rsidRPr="00FF065E" w:rsidRDefault="00BB06C9">
      <w:pPr>
        <w:pStyle w:val="Heading1"/>
        <w:spacing w:before="160" w:after="80"/>
        <w:rPr>
          <w:lang w:val="pt-BR"/>
        </w:rPr>
      </w:pPr>
      <w:r w:rsidRPr="00FF065E">
        <w:rPr>
          <w:rFonts w:ascii="Arial" w:eastAsia="Arial" w:hAnsi="Arial" w:cs="Arial"/>
          <w:lang w:val="pt-BR"/>
        </w:rPr>
        <w:t>Rezultate urmărite</w:t>
      </w:r>
    </w:p>
    <w:p w14:paraId="6E526306" w14:textId="77777777" w:rsidR="00157769" w:rsidRPr="00FF065E" w:rsidRDefault="00BB06C9">
      <w:pPr>
        <w:spacing w:after="50"/>
        <w:ind w:left="255" w:hanging="159"/>
        <w:rPr>
          <w:lang w:val="pt-BR"/>
        </w:rPr>
      </w:pPr>
      <w:r w:rsidRPr="00FF065E">
        <w:rPr>
          <w:b/>
          <w:color w:val="CD9923"/>
          <w:lang w:val="pt-BR"/>
        </w:rPr>
        <w:t xml:space="preserve">• </w:t>
      </w:r>
      <w:r w:rsidRPr="00FF065E">
        <w:rPr>
          <w:color w:val="232B34"/>
          <w:lang w:val="pt-BR"/>
        </w:rPr>
        <w:t>300 de copii identificați, evaluați și monitorizați, cu planuri individualizate de servicii;</w:t>
      </w:r>
    </w:p>
    <w:p w14:paraId="69ADD690" w14:textId="77777777" w:rsidR="00157769" w:rsidRPr="00FF065E" w:rsidRDefault="00BB06C9">
      <w:pPr>
        <w:spacing w:after="50"/>
        <w:ind w:left="255" w:hanging="159"/>
        <w:rPr>
          <w:lang w:val="pt-BR"/>
        </w:rPr>
      </w:pPr>
      <w:r w:rsidRPr="00FF065E">
        <w:rPr>
          <w:b/>
          <w:color w:val="CD9923"/>
          <w:lang w:val="pt-BR"/>
        </w:rPr>
        <w:t xml:space="preserve">• </w:t>
      </w:r>
      <w:r w:rsidRPr="00FF065E">
        <w:rPr>
          <w:color w:val="232B34"/>
          <w:lang w:val="pt-BR"/>
        </w:rPr>
        <w:t>1 Centru de zi licențiat și operațional în Avrig;</w:t>
      </w:r>
    </w:p>
    <w:p w14:paraId="4D0D360B" w14:textId="582A8063" w:rsidR="00157769" w:rsidRPr="00FF065E" w:rsidRDefault="00BB06C9">
      <w:pPr>
        <w:spacing w:after="50"/>
        <w:ind w:left="255" w:hanging="159"/>
        <w:rPr>
          <w:lang w:val="pt-BR"/>
        </w:rPr>
      </w:pPr>
      <w:r w:rsidRPr="00FF065E">
        <w:rPr>
          <w:lang w:val="pt-BR"/>
        </w:rPr>
        <w:t>• 300 de copii beneficiari ai serviciilor integrate, cu servicii de sprijin furnizate minimum 18 luni/copil</w:t>
      </w:r>
      <w:r w:rsidR="0038293F" w:rsidRPr="00FF065E">
        <w:rPr>
          <w:lang w:val="pt-BR"/>
        </w:rPr>
        <w:t>, din care, 34 de etnie roma</w:t>
      </w:r>
      <w:r w:rsidRPr="00FF065E">
        <w:rPr>
          <w:lang w:val="pt-BR"/>
        </w:rPr>
        <w:t>;</w:t>
      </w:r>
    </w:p>
    <w:p w14:paraId="0EDF14C6" w14:textId="586AF6FF" w:rsidR="00157769" w:rsidRPr="00FF065E" w:rsidRDefault="00BB06C9">
      <w:pPr>
        <w:spacing w:after="50"/>
        <w:ind w:left="255" w:hanging="159"/>
        <w:rPr>
          <w:lang w:val="pt-BR"/>
        </w:rPr>
      </w:pPr>
      <w:r w:rsidRPr="00FF065E">
        <w:rPr>
          <w:b/>
          <w:color w:val="CD9923"/>
          <w:lang w:val="pt-BR"/>
        </w:rPr>
        <w:lastRenderedPageBreak/>
        <w:t xml:space="preserve">• </w:t>
      </w:r>
      <w:r w:rsidRPr="00FF065E">
        <w:rPr>
          <w:color w:val="232B34"/>
          <w:lang w:val="pt-BR"/>
        </w:rPr>
        <w:t xml:space="preserve"> familii</w:t>
      </w:r>
      <w:r w:rsidR="00FF065E">
        <w:rPr>
          <w:color w:val="232B34"/>
          <w:lang w:val="pt-BR"/>
        </w:rPr>
        <w:t>le celor 300 de copii</w:t>
      </w:r>
      <w:r w:rsidRPr="00FF065E">
        <w:rPr>
          <w:color w:val="232B34"/>
          <w:lang w:val="pt-BR"/>
        </w:rPr>
        <w:t xml:space="preserve"> sprijinite prin măsuri de acompaniere;</w:t>
      </w:r>
    </w:p>
    <w:p w14:paraId="1F2C9C11" w14:textId="77777777" w:rsidR="00157769" w:rsidRPr="00FF065E" w:rsidRDefault="00BB06C9">
      <w:pPr>
        <w:spacing w:after="50"/>
        <w:ind w:left="255" w:hanging="159"/>
        <w:rPr>
          <w:lang w:val="pt-BR"/>
        </w:rPr>
      </w:pPr>
      <w:r w:rsidRPr="00FF065E">
        <w:rPr>
          <w:b/>
          <w:color w:val="CD9923"/>
          <w:lang w:val="pt-BR"/>
        </w:rPr>
        <w:t xml:space="preserve">• </w:t>
      </w:r>
      <w:r w:rsidRPr="00FF065E">
        <w:rPr>
          <w:color w:val="232B34"/>
          <w:lang w:val="pt-BR"/>
        </w:rPr>
        <w:t>ț</w:t>
      </w:r>
      <w:r w:rsidRPr="00FF065E">
        <w:rPr>
          <w:color w:val="232B34"/>
          <w:lang w:val="pt-BR"/>
        </w:rPr>
        <w:t>intă de rezultat: situația a 264 de copii ameliorată la ieșirea din operațiune;</w:t>
      </w:r>
    </w:p>
    <w:p w14:paraId="0D6BEB21" w14:textId="77777777" w:rsidR="00157769" w:rsidRPr="00FF065E" w:rsidRDefault="00BB06C9">
      <w:pPr>
        <w:spacing w:after="50"/>
        <w:ind w:left="255" w:hanging="159"/>
        <w:rPr>
          <w:lang w:val="pt-BR"/>
        </w:rPr>
      </w:pPr>
      <w:r w:rsidRPr="00FF065E">
        <w:rPr>
          <w:b/>
          <w:color w:val="CD9923"/>
          <w:lang w:val="pt-BR"/>
        </w:rPr>
        <w:t xml:space="preserve">• </w:t>
      </w:r>
      <w:r w:rsidRPr="00FF065E">
        <w:rPr>
          <w:color w:val="232B34"/>
          <w:lang w:val="pt-BR"/>
        </w:rPr>
        <w:t>10 campanii de informare / sensibilizare comunitară și 10 sesiuni educaționale în școli.</w:t>
      </w:r>
    </w:p>
    <w:p w14:paraId="00281840" w14:textId="77777777" w:rsidR="00157769" w:rsidRDefault="00BB06C9">
      <w:pPr>
        <w:pStyle w:val="Heading1"/>
        <w:spacing w:before="160" w:after="80"/>
      </w:pPr>
      <w:r>
        <w:rPr>
          <w:rFonts w:ascii="Arial" w:eastAsia="Arial" w:hAnsi="Arial" w:cs="Arial"/>
        </w:rPr>
        <w:t>Buget și perioadă de implementare</w:t>
      </w:r>
    </w:p>
    <w:tbl>
      <w:tblPr>
        <w:tblW w:w="0" w:type="auto"/>
        <w:jc w:val="center"/>
        <w:tblLayout w:type="fixed"/>
        <w:tblLook w:val="04A0" w:firstRow="1" w:lastRow="0" w:firstColumn="1" w:lastColumn="0" w:noHBand="0" w:noVBand="1"/>
      </w:tblPr>
      <w:tblGrid>
        <w:gridCol w:w="5241"/>
        <w:gridCol w:w="5241"/>
      </w:tblGrid>
      <w:tr w:rsidR="00157769" w14:paraId="433A0DD7" w14:textId="77777777">
        <w:trPr>
          <w:cantSplit/>
          <w:jc w:val="center"/>
        </w:trPr>
        <w:tc>
          <w:tcPr>
            <w:tcW w:w="5241" w:type="dxa"/>
            <w:tcBorders>
              <w:bottom w:val="single" w:sz="3" w:space="0" w:color="D6E0E7"/>
            </w:tcBorders>
            <w:shd w:val="clear" w:color="auto" w:fill="EAF1F7"/>
            <w:tcMar>
              <w:top w:w="55" w:type="dxa"/>
              <w:left w:w="75" w:type="dxa"/>
              <w:bottom w:w="55" w:type="dxa"/>
              <w:right w:w="55" w:type="dxa"/>
            </w:tcMar>
            <w:vAlign w:val="center"/>
          </w:tcPr>
          <w:p w14:paraId="1D36F8C3" w14:textId="77777777" w:rsidR="00157769" w:rsidRDefault="00BB06C9">
            <w:pPr>
              <w:spacing w:after="0" w:line="240" w:lineRule="auto"/>
            </w:pPr>
            <w:r>
              <w:rPr>
                <w:b/>
                <w:color w:val="163E68"/>
                <w:sz w:val="18"/>
              </w:rPr>
              <w:t>Valoarea totală a proiectului</w:t>
            </w:r>
          </w:p>
        </w:tc>
        <w:tc>
          <w:tcPr>
            <w:tcW w:w="5241" w:type="dxa"/>
            <w:tcBorders>
              <w:bottom w:val="single" w:sz="3" w:space="0" w:color="D6E0E7"/>
            </w:tcBorders>
            <w:shd w:val="clear" w:color="auto" w:fill="FFFFFF"/>
            <w:tcMar>
              <w:top w:w="55" w:type="dxa"/>
              <w:left w:w="55" w:type="dxa"/>
              <w:bottom w:w="55" w:type="dxa"/>
              <w:right w:w="75" w:type="dxa"/>
            </w:tcMar>
            <w:vAlign w:val="center"/>
          </w:tcPr>
          <w:p w14:paraId="60F21C71" w14:textId="77777777" w:rsidR="00157769" w:rsidRDefault="00BB06C9">
            <w:pPr>
              <w:spacing w:after="0" w:line="240" w:lineRule="auto"/>
              <w:jc w:val="right"/>
            </w:pPr>
            <w:r>
              <w:rPr>
                <w:b/>
                <w:color w:val="163E68"/>
                <w:sz w:val="18"/>
              </w:rPr>
              <w:t>11.744.837,76 lei</w:t>
            </w:r>
          </w:p>
        </w:tc>
      </w:tr>
      <w:tr w:rsidR="00157769" w14:paraId="3FD17793" w14:textId="77777777">
        <w:trPr>
          <w:cantSplit/>
          <w:jc w:val="center"/>
        </w:trPr>
        <w:tc>
          <w:tcPr>
            <w:tcW w:w="5241" w:type="dxa"/>
            <w:tcBorders>
              <w:bottom w:val="single" w:sz="3" w:space="0" w:color="D6E0E7"/>
            </w:tcBorders>
            <w:shd w:val="clear" w:color="auto" w:fill="EAF1F7"/>
            <w:tcMar>
              <w:top w:w="55" w:type="dxa"/>
              <w:left w:w="75" w:type="dxa"/>
              <w:bottom w:w="55" w:type="dxa"/>
              <w:right w:w="55" w:type="dxa"/>
            </w:tcMar>
            <w:vAlign w:val="center"/>
          </w:tcPr>
          <w:p w14:paraId="2531D570" w14:textId="77777777" w:rsidR="00157769" w:rsidRDefault="00BB06C9">
            <w:pPr>
              <w:spacing w:after="0" w:line="240" w:lineRule="auto"/>
            </w:pPr>
            <w:r>
              <w:rPr>
                <w:color w:val="232323"/>
                <w:sz w:val="18"/>
              </w:rPr>
              <w:t>Valoare eligibilă</w:t>
            </w:r>
          </w:p>
        </w:tc>
        <w:tc>
          <w:tcPr>
            <w:tcW w:w="5241" w:type="dxa"/>
            <w:tcBorders>
              <w:bottom w:val="single" w:sz="3" w:space="0" w:color="D6E0E7"/>
            </w:tcBorders>
            <w:shd w:val="clear" w:color="auto" w:fill="FFFFFF"/>
            <w:tcMar>
              <w:top w:w="55" w:type="dxa"/>
              <w:left w:w="55" w:type="dxa"/>
              <w:bottom w:w="55" w:type="dxa"/>
              <w:right w:w="75" w:type="dxa"/>
            </w:tcMar>
            <w:vAlign w:val="center"/>
          </w:tcPr>
          <w:p w14:paraId="03D5E57C" w14:textId="77777777" w:rsidR="00157769" w:rsidRDefault="00BB06C9">
            <w:pPr>
              <w:spacing w:after="0" w:line="240" w:lineRule="auto"/>
              <w:jc w:val="right"/>
            </w:pPr>
            <w:r>
              <w:rPr>
                <w:b/>
                <w:color w:val="163E68"/>
                <w:sz w:val="18"/>
              </w:rPr>
              <w:t>11.599.703,13 lei</w:t>
            </w:r>
          </w:p>
        </w:tc>
      </w:tr>
      <w:tr w:rsidR="00157769" w14:paraId="57E725F2" w14:textId="77777777">
        <w:trPr>
          <w:cantSplit/>
          <w:jc w:val="center"/>
        </w:trPr>
        <w:tc>
          <w:tcPr>
            <w:tcW w:w="5241" w:type="dxa"/>
            <w:tcBorders>
              <w:bottom w:val="single" w:sz="3" w:space="0" w:color="D6E0E7"/>
            </w:tcBorders>
            <w:shd w:val="clear" w:color="auto" w:fill="EAF1F7"/>
            <w:tcMar>
              <w:top w:w="55" w:type="dxa"/>
              <w:left w:w="75" w:type="dxa"/>
              <w:bottom w:w="55" w:type="dxa"/>
              <w:right w:w="55" w:type="dxa"/>
            </w:tcMar>
            <w:vAlign w:val="center"/>
          </w:tcPr>
          <w:p w14:paraId="61E51EB6" w14:textId="77777777" w:rsidR="00157769" w:rsidRPr="00FF065E" w:rsidRDefault="00BB06C9">
            <w:pPr>
              <w:spacing w:after="0" w:line="240" w:lineRule="auto"/>
              <w:rPr>
                <w:lang w:val="pt-BR"/>
              </w:rPr>
            </w:pPr>
            <w:r w:rsidRPr="00FF065E">
              <w:rPr>
                <w:color w:val="232323"/>
                <w:sz w:val="18"/>
                <w:lang w:val="pt-BR"/>
              </w:rPr>
              <w:t>Finanțare nerambursabilă totală (98% din valoarea eligibilă)</w:t>
            </w:r>
          </w:p>
        </w:tc>
        <w:tc>
          <w:tcPr>
            <w:tcW w:w="5241" w:type="dxa"/>
            <w:tcBorders>
              <w:bottom w:val="single" w:sz="3" w:space="0" w:color="D6E0E7"/>
            </w:tcBorders>
            <w:shd w:val="clear" w:color="auto" w:fill="FFFFFF"/>
            <w:tcMar>
              <w:top w:w="55" w:type="dxa"/>
              <w:left w:w="55" w:type="dxa"/>
              <w:bottom w:w="55" w:type="dxa"/>
              <w:right w:w="75" w:type="dxa"/>
            </w:tcMar>
            <w:vAlign w:val="center"/>
          </w:tcPr>
          <w:p w14:paraId="2DD823EE" w14:textId="77777777" w:rsidR="00157769" w:rsidRDefault="00BB06C9">
            <w:pPr>
              <w:spacing w:after="0" w:line="240" w:lineRule="auto"/>
              <w:jc w:val="right"/>
            </w:pPr>
            <w:r>
              <w:rPr>
                <w:b/>
                <w:color w:val="191919"/>
                <w:sz w:val="18"/>
              </w:rPr>
              <w:t>11.367.709,06 lei</w:t>
            </w:r>
          </w:p>
        </w:tc>
      </w:tr>
      <w:tr w:rsidR="00157769" w14:paraId="04874252" w14:textId="77777777">
        <w:trPr>
          <w:cantSplit/>
          <w:jc w:val="center"/>
        </w:trPr>
        <w:tc>
          <w:tcPr>
            <w:tcW w:w="5241" w:type="dxa"/>
            <w:tcBorders>
              <w:bottom w:val="single" w:sz="3" w:space="0" w:color="D6E0E7"/>
            </w:tcBorders>
            <w:shd w:val="clear" w:color="auto" w:fill="EAF1F7"/>
            <w:tcMar>
              <w:top w:w="55" w:type="dxa"/>
              <w:left w:w="75" w:type="dxa"/>
              <w:bottom w:w="55" w:type="dxa"/>
              <w:right w:w="55" w:type="dxa"/>
            </w:tcMar>
            <w:vAlign w:val="center"/>
          </w:tcPr>
          <w:p w14:paraId="59A78F80" w14:textId="77777777" w:rsidR="00157769" w:rsidRDefault="00BB06C9">
            <w:pPr>
              <w:spacing w:after="0" w:line="240" w:lineRule="auto"/>
            </w:pPr>
            <w:r>
              <w:rPr>
                <w:color w:val="232323"/>
                <w:sz w:val="18"/>
              </w:rPr>
              <w:t>din care: contribuția Uniunii Europene - FSE+ (85%)</w:t>
            </w:r>
          </w:p>
        </w:tc>
        <w:tc>
          <w:tcPr>
            <w:tcW w:w="5241" w:type="dxa"/>
            <w:tcBorders>
              <w:bottom w:val="single" w:sz="3" w:space="0" w:color="D6E0E7"/>
            </w:tcBorders>
            <w:shd w:val="clear" w:color="auto" w:fill="FFFFFF"/>
            <w:tcMar>
              <w:top w:w="55" w:type="dxa"/>
              <w:left w:w="55" w:type="dxa"/>
              <w:bottom w:w="55" w:type="dxa"/>
              <w:right w:w="75" w:type="dxa"/>
            </w:tcMar>
            <w:vAlign w:val="center"/>
          </w:tcPr>
          <w:p w14:paraId="0C39127F" w14:textId="77777777" w:rsidR="00157769" w:rsidRDefault="00BB06C9">
            <w:pPr>
              <w:spacing w:after="0" w:line="240" w:lineRule="auto"/>
              <w:jc w:val="right"/>
            </w:pPr>
            <w:r>
              <w:rPr>
                <w:b/>
                <w:color w:val="163E68"/>
                <w:sz w:val="18"/>
              </w:rPr>
              <w:t>9.859.747,66 lei</w:t>
            </w:r>
          </w:p>
        </w:tc>
      </w:tr>
      <w:tr w:rsidR="00157769" w14:paraId="467D76BF" w14:textId="77777777">
        <w:trPr>
          <w:cantSplit/>
          <w:jc w:val="center"/>
        </w:trPr>
        <w:tc>
          <w:tcPr>
            <w:tcW w:w="5241" w:type="dxa"/>
            <w:tcBorders>
              <w:bottom w:val="single" w:sz="3" w:space="0" w:color="D6E0E7"/>
            </w:tcBorders>
            <w:shd w:val="clear" w:color="auto" w:fill="EAF1F7"/>
            <w:tcMar>
              <w:top w:w="55" w:type="dxa"/>
              <w:left w:w="75" w:type="dxa"/>
              <w:bottom w:w="55" w:type="dxa"/>
              <w:right w:w="55" w:type="dxa"/>
            </w:tcMar>
            <w:vAlign w:val="center"/>
          </w:tcPr>
          <w:p w14:paraId="5407EF65" w14:textId="77777777" w:rsidR="00157769" w:rsidRDefault="00BB06C9">
            <w:pPr>
              <w:spacing w:after="0" w:line="240" w:lineRule="auto"/>
            </w:pPr>
            <w:r>
              <w:rPr>
                <w:color w:val="232323"/>
                <w:sz w:val="18"/>
              </w:rPr>
              <w:t>din care: contribuție din bugetul național (13%)</w:t>
            </w:r>
          </w:p>
        </w:tc>
        <w:tc>
          <w:tcPr>
            <w:tcW w:w="5241" w:type="dxa"/>
            <w:tcBorders>
              <w:bottom w:val="single" w:sz="3" w:space="0" w:color="D6E0E7"/>
            </w:tcBorders>
            <w:shd w:val="clear" w:color="auto" w:fill="FFFFFF"/>
            <w:tcMar>
              <w:top w:w="55" w:type="dxa"/>
              <w:left w:w="55" w:type="dxa"/>
              <w:bottom w:w="55" w:type="dxa"/>
              <w:right w:w="75" w:type="dxa"/>
            </w:tcMar>
            <w:vAlign w:val="center"/>
          </w:tcPr>
          <w:p w14:paraId="4F77EAF4" w14:textId="77777777" w:rsidR="00157769" w:rsidRDefault="00BB06C9">
            <w:pPr>
              <w:spacing w:after="0" w:line="240" w:lineRule="auto"/>
              <w:jc w:val="right"/>
            </w:pPr>
            <w:r>
              <w:rPr>
                <w:b/>
                <w:color w:val="191919"/>
                <w:sz w:val="18"/>
              </w:rPr>
              <w:t>1.507.961,40 lei</w:t>
            </w:r>
          </w:p>
        </w:tc>
      </w:tr>
      <w:tr w:rsidR="00157769" w14:paraId="24985DC9" w14:textId="77777777">
        <w:trPr>
          <w:jc w:val="center"/>
        </w:trPr>
        <w:tc>
          <w:tcPr>
            <w:tcW w:w="4535" w:type="dxa"/>
            <w:shd w:val="clear" w:color="auto" w:fill="EAF1F7"/>
            <w:tcMar>
              <w:top w:w="55" w:type="dxa"/>
              <w:left w:w="75" w:type="dxa"/>
              <w:bottom w:w="55" w:type="dxa"/>
              <w:right w:w="55" w:type="dxa"/>
            </w:tcMar>
            <w:vAlign w:val="center"/>
          </w:tcPr>
          <w:p w14:paraId="56414AA3" w14:textId="77777777" w:rsidR="00157769" w:rsidRPr="00FF065E" w:rsidRDefault="00BB06C9">
            <w:pPr>
              <w:spacing w:after="0" w:line="240" w:lineRule="auto"/>
              <w:rPr>
                <w:lang w:val="pt-BR"/>
              </w:rPr>
            </w:pPr>
            <w:r w:rsidRPr="00FF065E">
              <w:rPr>
                <w:color w:val="232323"/>
                <w:sz w:val="18"/>
                <w:lang w:val="pt-BR"/>
              </w:rPr>
              <w:t>Contribuție proprie eligibilă a beneficiarului (2%)</w:t>
            </w:r>
          </w:p>
        </w:tc>
        <w:tc>
          <w:tcPr>
            <w:tcW w:w="5159" w:type="dxa"/>
            <w:shd w:val="clear" w:color="auto" w:fill="FFFFFF"/>
            <w:tcMar>
              <w:top w:w="55" w:type="dxa"/>
              <w:left w:w="55" w:type="dxa"/>
              <w:bottom w:w="55" w:type="dxa"/>
              <w:right w:w="75" w:type="dxa"/>
            </w:tcMar>
            <w:vAlign w:val="center"/>
          </w:tcPr>
          <w:p w14:paraId="21D93379" w14:textId="77777777" w:rsidR="00157769" w:rsidRDefault="00BB06C9">
            <w:pPr>
              <w:spacing w:after="0" w:line="240" w:lineRule="auto"/>
              <w:jc w:val="right"/>
            </w:pPr>
            <w:r>
              <w:rPr>
                <w:b/>
                <w:color w:val="191919"/>
                <w:sz w:val="18"/>
              </w:rPr>
              <w:t>231.994,07 lei</w:t>
            </w:r>
          </w:p>
        </w:tc>
      </w:tr>
      <w:tr w:rsidR="00157769" w14:paraId="3438656B" w14:textId="77777777">
        <w:trPr>
          <w:jc w:val="center"/>
        </w:trPr>
        <w:tc>
          <w:tcPr>
            <w:tcW w:w="4535" w:type="dxa"/>
            <w:shd w:val="clear" w:color="auto" w:fill="EAF1F7"/>
            <w:tcMar>
              <w:top w:w="55" w:type="dxa"/>
              <w:left w:w="75" w:type="dxa"/>
              <w:bottom w:w="55" w:type="dxa"/>
              <w:right w:w="55" w:type="dxa"/>
            </w:tcMar>
            <w:vAlign w:val="center"/>
          </w:tcPr>
          <w:p w14:paraId="04529DAC" w14:textId="77777777" w:rsidR="00157769" w:rsidRDefault="00BB06C9">
            <w:pPr>
              <w:spacing w:after="0" w:line="240" w:lineRule="auto"/>
            </w:pPr>
            <w:r>
              <w:rPr>
                <w:color w:val="232323"/>
                <w:sz w:val="18"/>
              </w:rPr>
              <w:t>Cheltuieli neeligibile</w:t>
            </w:r>
          </w:p>
        </w:tc>
        <w:tc>
          <w:tcPr>
            <w:tcW w:w="5159" w:type="dxa"/>
            <w:shd w:val="clear" w:color="auto" w:fill="FFFFFF"/>
            <w:tcMar>
              <w:top w:w="55" w:type="dxa"/>
              <w:left w:w="55" w:type="dxa"/>
              <w:bottom w:w="55" w:type="dxa"/>
              <w:right w:w="75" w:type="dxa"/>
            </w:tcMar>
            <w:vAlign w:val="center"/>
          </w:tcPr>
          <w:p w14:paraId="7077850E" w14:textId="77777777" w:rsidR="00157769" w:rsidRDefault="00BB06C9">
            <w:pPr>
              <w:spacing w:after="0" w:line="240" w:lineRule="auto"/>
              <w:jc w:val="right"/>
            </w:pPr>
            <w:r>
              <w:rPr>
                <w:b/>
                <w:color w:val="191919"/>
                <w:sz w:val="18"/>
              </w:rPr>
              <w:t>145.134,63 lei</w:t>
            </w:r>
          </w:p>
        </w:tc>
      </w:tr>
    </w:tbl>
    <w:p w14:paraId="7297931C" w14:textId="77777777" w:rsidR="00157769" w:rsidRPr="00FF065E" w:rsidRDefault="00BB06C9">
      <w:pPr>
        <w:spacing w:before="100"/>
        <w:rPr>
          <w:lang w:val="pt-BR"/>
        </w:rPr>
      </w:pPr>
      <w:r w:rsidRPr="00FF065E">
        <w:rPr>
          <w:b/>
          <w:lang w:val="pt-BR"/>
        </w:rPr>
        <w:t>Perioada de implementare:</w:t>
      </w:r>
      <w:r w:rsidRPr="00FF065E">
        <w:rPr>
          <w:lang w:val="pt-BR"/>
        </w:rPr>
        <w:t xml:space="preserve"> 1 august 2026 – 31 iulie 2029 (36 luni), conform graficului contractual al proiectului.</w:t>
      </w:r>
    </w:p>
    <w:tbl>
      <w:tblPr>
        <w:tblW w:w="0" w:type="auto"/>
        <w:jc w:val="center"/>
        <w:tblLook w:val="04A0" w:firstRow="1" w:lastRow="0" w:firstColumn="1" w:lastColumn="0" w:noHBand="0" w:noVBand="1"/>
      </w:tblPr>
      <w:tblGrid>
        <w:gridCol w:w="10482"/>
      </w:tblGrid>
      <w:tr w:rsidR="00157769" w:rsidRPr="00FF065E" w14:paraId="077B95CD" w14:textId="77777777">
        <w:trPr>
          <w:cantSplit/>
          <w:jc w:val="center"/>
        </w:trPr>
        <w:tc>
          <w:tcPr>
            <w:tcW w:w="10482" w:type="dxa"/>
            <w:shd w:val="clear" w:color="auto" w:fill="123A63"/>
            <w:tcMar>
              <w:top w:w="160" w:type="dxa"/>
              <w:left w:w="200" w:type="dxa"/>
              <w:bottom w:w="160" w:type="dxa"/>
              <w:right w:w="200" w:type="dxa"/>
            </w:tcMar>
          </w:tcPr>
          <w:p w14:paraId="3BF37FD3" w14:textId="77777777" w:rsidR="00157769" w:rsidRPr="00FF065E" w:rsidRDefault="00BB06C9">
            <w:pPr>
              <w:spacing w:after="40"/>
              <w:jc w:val="center"/>
              <w:rPr>
                <w:lang w:val="pt-BR"/>
              </w:rPr>
            </w:pPr>
            <w:r w:rsidRPr="00FF065E">
              <w:rPr>
                <w:b/>
                <w:color w:val="FFFFFF"/>
                <w:sz w:val="22"/>
                <w:lang w:val="pt-BR"/>
              </w:rPr>
              <w:t>„AVRIG = ACASĂ” înseamnă prevenție, sprijin și șansa ca fiecare copil să poată rămâne alături de familie.</w:t>
            </w:r>
          </w:p>
        </w:tc>
      </w:tr>
    </w:tbl>
    <w:p w14:paraId="2B2E8C47" w14:textId="77777777" w:rsidR="00157769" w:rsidRPr="00FF065E" w:rsidRDefault="00BB06C9">
      <w:pPr>
        <w:pStyle w:val="Heading2"/>
        <w:spacing w:before="160" w:after="80"/>
        <w:rPr>
          <w:lang w:val="pt-BR"/>
        </w:rPr>
      </w:pPr>
      <w:r w:rsidRPr="00FF065E">
        <w:rPr>
          <w:rFonts w:ascii="Arial" w:eastAsia="Arial" w:hAnsi="Arial" w:cs="Arial"/>
          <w:lang w:val="pt-BR"/>
        </w:rPr>
        <w:t>Date de identificare ale proiectului</w:t>
      </w:r>
    </w:p>
    <w:p w14:paraId="33C8391D" w14:textId="77777777" w:rsidR="00157769" w:rsidRPr="00FF065E" w:rsidRDefault="00BB06C9">
      <w:pPr>
        <w:spacing w:after="0"/>
        <w:rPr>
          <w:lang w:val="pt-BR"/>
        </w:rPr>
      </w:pPr>
      <w:r w:rsidRPr="00FF065E">
        <w:rPr>
          <w:b/>
          <w:color w:val="143A63"/>
          <w:sz w:val="19"/>
          <w:lang w:val="pt-BR"/>
        </w:rPr>
        <w:t xml:space="preserve">Beneficiar: </w:t>
      </w:r>
      <w:r w:rsidRPr="00FF065E">
        <w:rPr>
          <w:color w:val="232B34"/>
          <w:sz w:val="19"/>
          <w:lang w:val="pt-BR"/>
        </w:rPr>
        <w:t>Orașul Avrig</w:t>
      </w:r>
    </w:p>
    <w:p w14:paraId="2343E5A7" w14:textId="77777777" w:rsidR="00157769" w:rsidRPr="00FF065E" w:rsidRDefault="00BB06C9">
      <w:pPr>
        <w:spacing w:after="0"/>
        <w:rPr>
          <w:lang w:val="pt-BR"/>
        </w:rPr>
      </w:pPr>
      <w:r w:rsidRPr="00FF065E">
        <w:rPr>
          <w:b/>
          <w:color w:val="143A63"/>
          <w:sz w:val="19"/>
          <w:lang w:val="pt-BR"/>
        </w:rPr>
        <w:t xml:space="preserve">Titlu proiect: </w:t>
      </w:r>
      <w:r w:rsidRPr="00FF065E">
        <w:rPr>
          <w:color w:val="232B34"/>
          <w:sz w:val="19"/>
          <w:lang w:val="pt-BR"/>
        </w:rPr>
        <w:t>AVRIG = ACASĂ în Țara Făgărașului – Rețea Integrată pentru Prevenirea Separării Copilului de Familie</w:t>
      </w:r>
    </w:p>
    <w:p w14:paraId="7ECE0285" w14:textId="77777777" w:rsidR="00157769" w:rsidRPr="00FF065E" w:rsidRDefault="00BB06C9">
      <w:pPr>
        <w:spacing w:after="0"/>
        <w:rPr>
          <w:lang w:val="pt-BR"/>
        </w:rPr>
      </w:pPr>
      <w:r w:rsidRPr="00FF065E">
        <w:rPr>
          <w:lang w:val="pt-BR"/>
        </w:rPr>
        <w:t>Cod SMIS 2021: 365180</w:t>
      </w:r>
    </w:p>
    <w:p w14:paraId="404393C4" w14:textId="77777777" w:rsidR="00157769" w:rsidRPr="00FF065E" w:rsidRDefault="00BB06C9">
      <w:pPr>
        <w:spacing w:after="0"/>
        <w:rPr>
          <w:lang w:val="pt-BR"/>
        </w:rPr>
      </w:pPr>
      <w:r w:rsidRPr="00FF065E">
        <w:rPr>
          <w:b/>
          <w:color w:val="143A63"/>
          <w:sz w:val="19"/>
          <w:lang w:val="pt-BR"/>
        </w:rPr>
        <w:t xml:space="preserve">Program: </w:t>
      </w:r>
      <w:r w:rsidRPr="00FF065E">
        <w:rPr>
          <w:color w:val="232B34"/>
          <w:sz w:val="19"/>
          <w:lang w:val="pt-BR"/>
        </w:rPr>
        <w:t>Programul Incluziune și Demnitate Socială 2021–2027</w:t>
      </w:r>
    </w:p>
    <w:p w14:paraId="7B888BF5" w14:textId="77777777" w:rsidR="00157769" w:rsidRDefault="00BB06C9">
      <w:pPr>
        <w:spacing w:after="0"/>
      </w:pPr>
      <w:r>
        <w:rPr>
          <w:b/>
          <w:color w:val="143A63"/>
          <w:sz w:val="19"/>
        </w:rPr>
        <w:t xml:space="preserve">Fond: </w:t>
      </w:r>
      <w:r>
        <w:rPr>
          <w:color w:val="232B34"/>
          <w:sz w:val="19"/>
        </w:rPr>
        <w:t>Fondul Social European Plus (FSE+)</w:t>
      </w:r>
    </w:p>
    <w:p w14:paraId="406E3A54" w14:textId="77777777" w:rsidR="00157769" w:rsidRPr="00FF065E" w:rsidRDefault="00BB06C9">
      <w:pPr>
        <w:spacing w:after="0"/>
        <w:rPr>
          <w:lang w:val="pt-BR"/>
        </w:rPr>
      </w:pPr>
      <w:r w:rsidRPr="00FF065E">
        <w:rPr>
          <w:b/>
          <w:color w:val="143A63"/>
          <w:sz w:val="19"/>
          <w:lang w:val="pt-BR"/>
        </w:rPr>
        <w:t xml:space="preserve">Localizare: </w:t>
      </w:r>
      <w:r w:rsidRPr="00FF065E">
        <w:rPr>
          <w:color w:val="232B34"/>
          <w:sz w:val="19"/>
          <w:lang w:val="pt-BR"/>
        </w:rPr>
        <w:t>Orașul Avrig, județul Sibiu – ITI Țara Făgărașului</w:t>
      </w:r>
    </w:p>
    <w:p w14:paraId="022C3E04" w14:textId="77777777" w:rsidR="00A056A8" w:rsidRPr="00FF065E" w:rsidRDefault="00A056A8" w:rsidP="00A056A8">
      <w:pPr>
        <w:spacing w:before="120" w:after="40"/>
        <w:jc w:val="both"/>
        <w:rPr>
          <w:bCs/>
          <w:color w:val="000000" w:themeColor="text1"/>
          <w:sz w:val="18"/>
          <w:lang w:val="pt-BR"/>
        </w:rPr>
      </w:pPr>
      <w:r w:rsidRPr="00FF065E">
        <w:rPr>
          <w:bCs/>
          <w:color w:val="000000" w:themeColor="text1"/>
          <w:sz w:val="18"/>
          <w:lang w:val="pt-BR"/>
        </w:rPr>
        <w:t>Proiect cofinanțat de Uniunea Europeană prin Fondul Social European Plus (FSE+), în cadrul Programului Incluziune și Demnitate Socială 2021–2027.</w:t>
      </w:r>
    </w:p>
    <w:p w14:paraId="7290733C" w14:textId="43A40816" w:rsidR="00A056A8" w:rsidRPr="00FF065E" w:rsidRDefault="00A056A8" w:rsidP="00A056A8">
      <w:pPr>
        <w:spacing w:before="120" w:after="40"/>
        <w:jc w:val="both"/>
        <w:rPr>
          <w:bCs/>
          <w:color w:val="000000" w:themeColor="text1"/>
          <w:sz w:val="18"/>
          <w:lang w:val="pt-BR"/>
        </w:rPr>
      </w:pPr>
      <w:r w:rsidRPr="00FF065E">
        <w:rPr>
          <w:bCs/>
          <w:color w:val="000000" w:themeColor="text1"/>
          <w:sz w:val="18"/>
          <w:lang w:val="pt-BR"/>
        </w:rPr>
        <w:t xml:space="preserve">Pentru informații detaliate despre celelalte programe cofinanțate de Uniunea Europeană, vă invităm să vizitați </w:t>
      </w:r>
      <w:hyperlink r:id="rId9" w:history="1">
        <w:r w:rsidRPr="00FF065E">
          <w:rPr>
            <w:rStyle w:val="Hyperlink"/>
            <w:bCs/>
            <w:sz w:val="18"/>
            <w:lang w:val="pt-BR"/>
          </w:rPr>
          <w:t>www.fonduri-ue.ro</w:t>
        </w:r>
      </w:hyperlink>
      <w:r w:rsidRPr="00FF065E">
        <w:rPr>
          <w:bCs/>
          <w:color w:val="000000" w:themeColor="text1"/>
          <w:sz w:val="18"/>
          <w:u w:val="single"/>
          <w:lang w:val="pt-BR"/>
        </w:rPr>
        <w:t xml:space="preserve"> </w:t>
      </w:r>
    </w:p>
    <w:p w14:paraId="5FC079F6" w14:textId="13D1CC1F" w:rsidR="00157769" w:rsidRPr="00FF065E" w:rsidRDefault="00BB06C9">
      <w:pPr>
        <w:spacing w:before="120" w:after="40"/>
        <w:rPr>
          <w:lang w:val="pt-BR"/>
        </w:rPr>
      </w:pPr>
      <w:r w:rsidRPr="00FF065E">
        <w:rPr>
          <w:b/>
          <w:color w:val="CD9923"/>
          <w:sz w:val="18"/>
          <w:lang w:val="pt-BR"/>
        </w:rPr>
        <w:t>INFORMAȚII SUPLIMENTARE</w:t>
      </w:r>
    </w:p>
    <w:p w14:paraId="7613BD36" w14:textId="77777777" w:rsidR="00157769" w:rsidRPr="00FF065E" w:rsidRDefault="00BB06C9">
      <w:pPr>
        <w:spacing w:after="0"/>
        <w:rPr>
          <w:lang w:val="pt-BR"/>
        </w:rPr>
      </w:pPr>
      <w:r w:rsidRPr="00FF065E">
        <w:rPr>
          <w:color w:val="232B34"/>
          <w:sz w:val="18"/>
          <w:lang w:val="pt-BR"/>
        </w:rPr>
        <w:t>Orașul Avrig · Str. Gheorghe Lazăr nr. 10, Avrig, județul Sibiu</w:t>
      </w:r>
    </w:p>
    <w:p w14:paraId="6E4EC191" w14:textId="6D9E8AE7" w:rsidR="00157769" w:rsidRPr="00FF065E" w:rsidRDefault="00BB06C9">
      <w:pPr>
        <w:spacing w:after="0"/>
        <w:rPr>
          <w:color w:val="2D2D2D"/>
          <w:sz w:val="18"/>
          <w:lang w:val="pt-BR"/>
        </w:rPr>
      </w:pPr>
      <w:r w:rsidRPr="00FF065E">
        <w:rPr>
          <w:color w:val="2D2D2D"/>
          <w:sz w:val="18"/>
          <w:lang w:val="pt-BR"/>
        </w:rPr>
        <w:t xml:space="preserve">Telefon: 0269 523 101· E-mail: </w:t>
      </w:r>
      <w:hyperlink r:id="rId10" w:history="1">
        <w:r w:rsidR="001609E1" w:rsidRPr="00FF065E">
          <w:rPr>
            <w:rStyle w:val="Hyperlink"/>
            <w:sz w:val="18"/>
            <w:lang w:val="pt-BR"/>
          </w:rPr>
          <w:t>office@primaria-avrig.ro</w:t>
        </w:r>
      </w:hyperlink>
      <w:r w:rsidR="001609E1" w:rsidRPr="00FF065E">
        <w:rPr>
          <w:color w:val="2D2D2D"/>
          <w:sz w:val="18"/>
          <w:lang w:val="pt-BR"/>
        </w:rPr>
        <w:t xml:space="preserve"> </w:t>
      </w:r>
      <w:r w:rsidRPr="00FF065E">
        <w:rPr>
          <w:color w:val="2D2D2D"/>
          <w:sz w:val="18"/>
          <w:lang w:val="pt-BR"/>
        </w:rPr>
        <w:t xml:space="preserve"> Web: </w:t>
      </w:r>
      <w:hyperlink r:id="rId11" w:history="1">
        <w:r w:rsidR="001609E1" w:rsidRPr="00FF065E">
          <w:rPr>
            <w:rStyle w:val="Hyperlink"/>
            <w:sz w:val="18"/>
            <w:lang w:val="pt-BR"/>
          </w:rPr>
          <w:t>www.primaria-avrig.ro</w:t>
        </w:r>
      </w:hyperlink>
      <w:r w:rsidR="001609E1" w:rsidRPr="00FF065E">
        <w:rPr>
          <w:color w:val="2D2D2D"/>
          <w:sz w:val="18"/>
          <w:lang w:val="pt-BR"/>
        </w:rPr>
        <w:t xml:space="preserve"> </w:t>
      </w:r>
    </w:p>
    <w:p w14:paraId="2252177C" w14:textId="77777777" w:rsidR="00A056A8" w:rsidRPr="00FF065E" w:rsidRDefault="00A056A8" w:rsidP="0061377B">
      <w:pPr>
        <w:jc w:val="right"/>
        <w:rPr>
          <w:lang w:val="pt-BR"/>
        </w:rPr>
      </w:pPr>
    </w:p>
    <w:p w14:paraId="28E46355" w14:textId="37341A46" w:rsidR="0061377B" w:rsidRPr="0061377B" w:rsidRDefault="0061377B" w:rsidP="0061377B">
      <w:pPr>
        <w:tabs>
          <w:tab w:val="left" w:pos="8496"/>
        </w:tabs>
        <w:jc w:val="right"/>
      </w:pPr>
      <w:r w:rsidRPr="0061377B">
        <w:rPr>
          <w:bCs/>
        </w:rPr>
        <w:t xml:space="preserve">Avrig, </w:t>
      </w:r>
      <w:r w:rsidR="00FF065E">
        <w:rPr>
          <w:bCs/>
        </w:rPr>
        <w:t>21</w:t>
      </w:r>
      <w:r w:rsidRPr="0061377B">
        <w:rPr>
          <w:bCs/>
        </w:rPr>
        <w:t xml:space="preserve"> august 2026</w:t>
      </w:r>
    </w:p>
    <w:sectPr w:rsidR="0061377B" w:rsidRPr="0061377B" w:rsidSect="0038293F">
      <w:headerReference w:type="default" r:id="rId12"/>
      <w:footerReference w:type="default" r:id="rId13"/>
      <w:pgSz w:w="11906" w:h="16838"/>
      <w:pgMar w:top="794" w:right="850" w:bottom="794" w:left="850" w:header="170" w:footer="2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A9BF6" w14:textId="77777777" w:rsidR="00BB06C9" w:rsidRDefault="00BB06C9">
      <w:pPr>
        <w:spacing w:after="0" w:line="240" w:lineRule="auto"/>
      </w:pPr>
      <w:r>
        <w:separator/>
      </w:r>
    </w:p>
  </w:endnote>
  <w:endnote w:type="continuationSeparator" w:id="0">
    <w:p w14:paraId="438DD6E4" w14:textId="77777777" w:rsidR="00BB06C9" w:rsidRDefault="00BB0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rebuchetMS">
    <w:altName w:val="Ink Free"/>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C53E9" w14:textId="2B5B8F9C" w:rsidR="00157769" w:rsidRDefault="00A90E8A" w:rsidP="00A90E8A">
    <w:pPr>
      <w:pStyle w:val="Footer"/>
      <w:jc w:val="center"/>
    </w:pPr>
    <w:r>
      <w:rPr>
        <w:noProof/>
      </w:rPr>
      <w:drawing>
        <wp:inline distT="0" distB="0" distL="0" distR="0" wp14:anchorId="67A4F192" wp14:editId="6B6DC800">
          <wp:extent cx="561975" cy="561975"/>
          <wp:effectExtent l="0" t="0" r="9525" b="9525"/>
          <wp:docPr id="18674981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pic:spPr>
              </pic:pic>
            </a:graphicData>
          </a:graphic>
        </wp:inline>
      </w:drawing>
    </w:r>
  </w:p>
  <w:p w14:paraId="5613A328" w14:textId="3E9E9573" w:rsidR="0038293F" w:rsidRPr="0038293F" w:rsidRDefault="0038293F" w:rsidP="0038293F">
    <w:pPr>
      <w:pStyle w:val="Header"/>
      <w:jc w:val="center"/>
      <w:rPr>
        <w:rFonts w:ascii="TrebuchetMS" w:hAnsi="TrebuchetMS"/>
      </w:rPr>
    </w:pPr>
    <w:r w:rsidRPr="0080476E">
      <w:rPr>
        <w:rFonts w:ascii="TrebuchetMS" w:hAnsi="TrebuchetMS"/>
      </w:rPr>
      <w:t xml:space="preserve">Proiect co-finanţat din </w:t>
    </w:r>
    <w:r w:rsidRPr="00A841DA">
      <w:rPr>
        <w:rFonts w:ascii="TrebuchetMS" w:hAnsi="TrebuchetMS"/>
      </w:rPr>
      <w:t>Programul Incluziune și Demnitate Socială</w:t>
    </w:r>
    <w:r>
      <w:rPr>
        <w:rFonts w:ascii="TrebuchetMS" w:hAnsi="TrebuchetMS"/>
      </w:rPr>
      <w:t xml:space="preserve"> </w:t>
    </w:r>
    <w:r w:rsidRPr="00A841DA">
      <w:rPr>
        <w:rFonts w:ascii="TrebuchetMS" w:hAnsi="TrebuchetMS"/>
      </w:rPr>
      <w:t>(PIDS) 2021-2027</w:t>
    </w:r>
  </w:p>
  <w:p w14:paraId="48F16F34" w14:textId="77777777" w:rsidR="0038293F" w:rsidRPr="00A90E8A" w:rsidRDefault="0038293F" w:rsidP="00A90E8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1BD6F" w14:textId="77777777" w:rsidR="00BB06C9" w:rsidRDefault="00BB06C9">
      <w:pPr>
        <w:spacing w:after="0" w:line="240" w:lineRule="auto"/>
      </w:pPr>
      <w:r>
        <w:separator/>
      </w:r>
    </w:p>
  </w:footnote>
  <w:footnote w:type="continuationSeparator" w:id="0">
    <w:p w14:paraId="1B261D1F" w14:textId="77777777" w:rsidR="00BB06C9" w:rsidRDefault="00BB0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060"/>
      <w:gridCol w:w="1238"/>
      <w:gridCol w:w="1180"/>
      <w:gridCol w:w="2909"/>
    </w:tblGrid>
    <w:tr w:rsidR="001609E1" w14:paraId="178EB098" w14:textId="77777777" w:rsidTr="001609E1">
      <w:trPr>
        <w:jc w:val="center"/>
      </w:trPr>
      <w:tc>
        <w:tcPr>
          <w:tcW w:w="4060" w:type="dxa"/>
          <w:tcMar>
            <w:top w:w="0" w:type="dxa"/>
            <w:left w:w="0" w:type="dxa"/>
            <w:bottom w:w="0" w:type="dxa"/>
            <w:right w:w="0" w:type="dxa"/>
          </w:tcMar>
          <w:vAlign w:val="center"/>
        </w:tcPr>
        <w:p w14:paraId="64F912E1" w14:textId="77777777" w:rsidR="001609E1" w:rsidRDefault="001609E1">
          <w:pPr>
            <w:spacing w:after="0"/>
          </w:pPr>
        </w:p>
        <w:tbl>
          <w:tblPr>
            <w:tblW w:w="8675" w:type="dxa"/>
            <w:tblBorders>
              <w:top w:val="nil"/>
              <w:left w:val="nil"/>
              <w:bottom w:val="nil"/>
              <w:right w:val="nil"/>
              <w:insideH w:val="nil"/>
              <w:insideV w:val="nil"/>
            </w:tblBorders>
            <w:tblLayout w:type="fixed"/>
            <w:tblLook w:val="04A0" w:firstRow="1" w:lastRow="0" w:firstColumn="1" w:lastColumn="0" w:noHBand="0" w:noVBand="1"/>
          </w:tblPr>
          <w:tblGrid>
            <w:gridCol w:w="1929"/>
            <w:gridCol w:w="6746"/>
          </w:tblGrid>
          <w:tr w:rsidR="001609E1" w14:paraId="397D3DCF" w14:textId="77777777" w:rsidTr="001609E1">
            <w:tc>
              <w:tcPr>
                <w:tcW w:w="1929" w:type="dxa"/>
                <w:tcMar>
                  <w:top w:w="0" w:type="dxa"/>
                  <w:left w:w="0" w:type="dxa"/>
                  <w:bottom w:w="0" w:type="dxa"/>
                  <w:right w:w="0" w:type="dxa"/>
                </w:tcMar>
                <w:vAlign w:val="center"/>
              </w:tcPr>
              <w:p w14:paraId="425635CD" w14:textId="77777777" w:rsidR="001609E1" w:rsidRDefault="001609E1">
                <w:pPr>
                  <w:spacing w:after="0"/>
                </w:pPr>
                <w:r>
                  <w:rPr>
                    <w:noProof/>
                  </w:rPr>
                  <w:drawing>
                    <wp:inline distT="0" distB="0" distL="0" distR="0" wp14:anchorId="52445C57" wp14:editId="239762C7">
                      <wp:extent cx="1161288" cy="727740"/>
                      <wp:effectExtent l="0" t="0" r="0" b="0"/>
                      <wp:docPr id="225685003" name="Picture 22568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logo_exact_from_manual.png"/>
                              <pic:cNvPicPr/>
                            </pic:nvPicPr>
                            <pic:blipFill>
                              <a:blip r:embed="rId1"/>
                              <a:stretch>
                                <a:fillRect/>
                              </a:stretch>
                            </pic:blipFill>
                            <pic:spPr>
                              <a:xfrm>
                                <a:off x="0" y="0"/>
                                <a:ext cx="1161288" cy="727740"/>
                              </a:xfrm>
                              <a:prstGeom prst="rect">
                                <a:avLst/>
                              </a:prstGeom>
                            </pic:spPr>
                          </pic:pic>
                        </a:graphicData>
                      </a:graphic>
                    </wp:inline>
                  </w:drawing>
                </w:r>
              </w:p>
            </w:tc>
            <w:tc>
              <w:tcPr>
                <w:tcW w:w="6746" w:type="dxa"/>
                <w:tcMar>
                  <w:top w:w="0" w:type="dxa"/>
                  <w:left w:w="0" w:type="dxa"/>
                  <w:bottom w:w="0" w:type="dxa"/>
                  <w:right w:w="0" w:type="dxa"/>
                </w:tcMar>
                <w:vAlign w:val="center"/>
              </w:tcPr>
              <w:p w14:paraId="005AE12D" w14:textId="77777777" w:rsidR="001609E1" w:rsidRDefault="001609E1">
                <w:pPr>
                  <w:spacing w:after="0" w:line="228" w:lineRule="auto"/>
                </w:pPr>
                <w:r>
                  <w:rPr>
                    <w:b/>
                    <w:color w:val="003399"/>
                    <w:sz w:val="19"/>
                  </w:rPr>
                  <w:t>Cofinanțat de</w:t>
                </w:r>
                <w:r>
                  <w:rPr>
                    <w:b/>
                    <w:color w:val="003399"/>
                    <w:sz w:val="19"/>
                  </w:rPr>
                  <w:br/>
                  <w:t>Uniunea Europeană</w:t>
                </w:r>
              </w:p>
            </w:tc>
          </w:tr>
        </w:tbl>
        <w:p w14:paraId="14B90C77" w14:textId="77777777" w:rsidR="001609E1" w:rsidRDefault="001609E1"/>
      </w:tc>
      <w:tc>
        <w:tcPr>
          <w:tcW w:w="1238" w:type="dxa"/>
          <w:tcMar>
            <w:top w:w="0" w:type="dxa"/>
            <w:left w:w="0" w:type="dxa"/>
            <w:bottom w:w="0" w:type="dxa"/>
            <w:right w:w="0" w:type="dxa"/>
          </w:tcMar>
          <w:vAlign w:val="center"/>
        </w:tcPr>
        <w:p w14:paraId="1A1FE010" w14:textId="415EA899" w:rsidR="001609E1" w:rsidRDefault="001609E1">
          <w:r>
            <w:t xml:space="preserve">                                         </w:t>
          </w:r>
        </w:p>
      </w:tc>
      <w:tc>
        <w:tcPr>
          <w:tcW w:w="1180" w:type="dxa"/>
          <w:tcMar>
            <w:top w:w="0" w:type="dxa"/>
            <w:left w:w="0" w:type="dxa"/>
            <w:bottom w:w="0" w:type="dxa"/>
            <w:right w:w="0" w:type="dxa"/>
          </w:tcMar>
          <w:vAlign w:val="center"/>
        </w:tcPr>
        <w:p w14:paraId="53E38D71" w14:textId="5E6CD647" w:rsidR="001609E1" w:rsidRDefault="001609E1">
          <w:pPr>
            <w:spacing w:after="0"/>
            <w:jc w:val="center"/>
          </w:pPr>
          <w:r>
            <w:t xml:space="preserve">  </w:t>
          </w:r>
        </w:p>
      </w:tc>
      <w:tc>
        <w:tcPr>
          <w:tcW w:w="2909" w:type="dxa"/>
          <w:tcMar>
            <w:top w:w="0" w:type="dxa"/>
            <w:left w:w="0" w:type="dxa"/>
            <w:bottom w:w="0" w:type="dxa"/>
            <w:right w:w="0" w:type="dxa"/>
          </w:tcMar>
          <w:vAlign w:val="center"/>
        </w:tcPr>
        <w:p w14:paraId="5BB61AC4" w14:textId="6E651B87" w:rsidR="001609E1" w:rsidRDefault="001609E1" w:rsidP="001609E1">
          <w:pPr>
            <w:ind w:firstLine="1617"/>
          </w:pPr>
          <w:r>
            <w:rPr>
              <w:noProof/>
            </w:rPr>
            <w:drawing>
              <wp:inline distT="0" distB="0" distL="0" distR="0" wp14:anchorId="37DDF63E" wp14:editId="593C6716">
                <wp:extent cx="679643" cy="684000"/>
                <wp:effectExtent l="0" t="0" r="0" b="0"/>
                <wp:docPr id="116259145" name="Picture 116259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_logo_exact_from_manual.png"/>
                        <pic:cNvPicPr/>
                      </pic:nvPicPr>
                      <pic:blipFill>
                        <a:blip r:embed="rId2"/>
                        <a:stretch>
                          <a:fillRect/>
                        </a:stretch>
                      </pic:blipFill>
                      <pic:spPr>
                        <a:xfrm>
                          <a:off x="0" y="0"/>
                          <a:ext cx="679643" cy="684000"/>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5584504">
    <w:abstractNumId w:val="8"/>
  </w:num>
  <w:num w:numId="2" w16cid:durableId="2070956447">
    <w:abstractNumId w:val="6"/>
  </w:num>
  <w:num w:numId="3" w16cid:durableId="785391367">
    <w:abstractNumId w:val="5"/>
  </w:num>
  <w:num w:numId="4" w16cid:durableId="163984548">
    <w:abstractNumId w:val="4"/>
  </w:num>
  <w:num w:numId="5" w16cid:durableId="2096439718">
    <w:abstractNumId w:val="7"/>
  </w:num>
  <w:num w:numId="6" w16cid:durableId="1324310411">
    <w:abstractNumId w:val="3"/>
  </w:num>
  <w:num w:numId="7" w16cid:durableId="414671624">
    <w:abstractNumId w:val="2"/>
  </w:num>
  <w:num w:numId="8" w16cid:durableId="1854152258">
    <w:abstractNumId w:val="1"/>
  </w:num>
  <w:num w:numId="9" w16cid:durableId="1498107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5D21"/>
    <w:rsid w:val="0015074B"/>
    <w:rsid w:val="00157769"/>
    <w:rsid w:val="001609E1"/>
    <w:rsid w:val="0029639D"/>
    <w:rsid w:val="00326F90"/>
    <w:rsid w:val="0038293F"/>
    <w:rsid w:val="005E49CE"/>
    <w:rsid w:val="00610F15"/>
    <w:rsid w:val="0061377B"/>
    <w:rsid w:val="00643088"/>
    <w:rsid w:val="006A24B8"/>
    <w:rsid w:val="00A056A8"/>
    <w:rsid w:val="00A90E8A"/>
    <w:rsid w:val="00AA1D8D"/>
    <w:rsid w:val="00AC24CB"/>
    <w:rsid w:val="00B47730"/>
    <w:rsid w:val="00BB06C9"/>
    <w:rsid w:val="00CB0664"/>
    <w:rsid w:val="00D605C5"/>
    <w:rsid w:val="00FC693F"/>
    <w:rsid w:val="00FF06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2C2CFA"/>
  <w14:defaultImageDpi w14:val="300"/>
  <w15:docId w15:val="{D2463512-3CC7-43A2-A8DE-D751A31BF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eastAsia="Arial" w:hAnsi="Arial" w:cs="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43A63"/>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45980"/>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43A63"/>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spacing w:after="100"/>
    </w:pPr>
    <w:rPr>
      <w:rFonts w:ascii="Arial" w:eastAsia="Arial" w:hAnsi="Arial" w:cs="Arial"/>
      <w:b/>
      <w:color w:val="CD9923"/>
      <w:sz w:val="20"/>
    </w:rPr>
  </w:style>
  <w:style w:type="character" w:styleId="Hyperlink">
    <w:name w:val="Hyperlink"/>
    <w:basedOn w:val="DefaultParagraphFont"/>
    <w:uiPriority w:val="99"/>
    <w:unhideWhenUsed/>
    <w:rsid w:val="001609E1"/>
    <w:rPr>
      <w:color w:val="0000FF" w:themeColor="hyperlink"/>
      <w:u w:val="single"/>
    </w:rPr>
  </w:style>
  <w:style w:type="character" w:styleId="UnresolvedMention">
    <w:name w:val="Unresolved Mention"/>
    <w:basedOn w:val="DefaultParagraphFont"/>
    <w:uiPriority w:val="99"/>
    <w:semiHidden/>
    <w:unhideWhenUsed/>
    <w:rsid w:val="00160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imaria-avrig.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ffice@primaria-avrig.ro" TargetMode="External"/><Relationship Id="rId4" Type="http://schemas.openxmlformats.org/officeDocument/2006/relationships/settings" Target="settings.xml"/><Relationship Id="rId9" Type="http://schemas.openxmlformats.org/officeDocument/2006/relationships/hyperlink" Target="http://www.fonduri-ue.r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Comunicat de presă - AVRIG = ACASĂ în Țara Făgărașului</vt:lpstr>
    </vt:vector>
  </TitlesOfParts>
  <Manager/>
  <Company/>
  <LinksUpToDate>false</LinksUpToDate>
  <CharactersWithSpaces>6658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 de presă - AVRIG = ACASĂ în Țara Făgărașului</dc:title>
  <dc:subject>Comunicat de presă cu însemne grafice extrase din Ghidul de identitate vizuală atașat</dc:subject>
  <dc:creator>Orașul Avrig</dc:creator>
  <cp:keywords/>
  <dc:description>generated by python-docx</dc:description>
  <cp:lastModifiedBy>Cristina CA. Aldea</cp:lastModifiedBy>
  <cp:revision>8</cp:revision>
  <dcterms:created xsi:type="dcterms:W3CDTF">2013-12-23T23:15:00Z</dcterms:created>
  <dcterms:modified xsi:type="dcterms:W3CDTF">2026-08-21T09:13:00Z</dcterms:modified>
  <cp:category/>
</cp:coreProperties>
</file>